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AE1E58" w:rsidRPr="00AE1E58" w14:paraId="2BAB2EA6" w14:textId="77777777" w:rsidTr="00A7756F">
        <w:tc>
          <w:tcPr>
            <w:tcW w:w="5103" w:type="dxa"/>
          </w:tcPr>
          <w:p w14:paraId="266FE877" w14:textId="77777777" w:rsidR="00AE1E58" w:rsidRPr="00AE1E58" w:rsidRDefault="00AE1E58" w:rsidP="00A7756F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32"/>
              </w:rPr>
            </w:pPr>
            <w:r w:rsidRPr="00AE1E58">
              <w:rPr>
                <w:rFonts w:ascii="Times New Roman" w:hAnsi="Times New Roman" w:cs="Times New Roman"/>
                <w:spacing w:val="-10"/>
                <w:sz w:val="24"/>
                <w:szCs w:val="32"/>
              </w:rPr>
              <w:t>LIÊN ĐOÀN LAO ĐỘNG THÀNH PHỐ THỦ ĐỨC</w:t>
            </w:r>
          </w:p>
          <w:p w14:paraId="2E35E4CA" w14:textId="77777777" w:rsidR="00AE1E58" w:rsidRPr="00AE1E58" w:rsidRDefault="00AE1E58" w:rsidP="00A775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E1E58">
              <w:rPr>
                <w:rFonts w:ascii="Times New Roman" w:hAnsi="Times New Roman" w:cs="Times New Roman"/>
                <w:b/>
                <w:sz w:val="24"/>
                <w:szCs w:val="32"/>
              </w:rPr>
              <w:t>CÔNG ĐOÀN .................................</w:t>
            </w:r>
          </w:p>
          <w:p w14:paraId="0AECE6B0" w14:textId="4CA9DDCF" w:rsidR="00AE1E58" w:rsidRPr="00AE1E58" w:rsidRDefault="00CD47EE" w:rsidP="00AE1E58">
            <w:pPr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AE1E58">
              <w:rPr>
                <w:rFonts w:ascii="Times New Roman" w:hAnsi="Times New Roman" w:cs="Times New Roman"/>
                <w:sz w:val="24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255E89E" wp14:editId="3FA589F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29209</wp:posOffset>
                      </wp:positionV>
                      <wp:extent cx="2259965" cy="0"/>
                      <wp:effectExtent l="0" t="0" r="0" b="0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C098A"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7pt,2.3pt" to="21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4962" w:type="dxa"/>
          </w:tcPr>
          <w:p w14:paraId="3D5AAD7A" w14:textId="77777777" w:rsidR="00AE1E58" w:rsidRPr="00AE1E58" w:rsidRDefault="00AE1E58" w:rsidP="00A7756F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32"/>
              </w:rPr>
            </w:pPr>
            <w:r w:rsidRPr="00AE1E58">
              <w:rPr>
                <w:rFonts w:ascii="Times New Roman" w:hAnsi="Times New Roman" w:cs="Times New Roman"/>
                <w:b/>
                <w:spacing w:val="-10"/>
                <w:sz w:val="24"/>
                <w:szCs w:val="32"/>
              </w:rPr>
              <w:t>CỘNG HOÀ XÃ HỘI CHỦ NGHĨA VIỆT NAM</w:t>
            </w:r>
          </w:p>
          <w:p w14:paraId="5ABDFC5B" w14:textId="77777777" w:rsidR="00AE1E58" w:rsidRPr="00AE1E58" w:rsidRDefault="00AE1E58" w:rsidP="00A775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E58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4587237F" w14:textId="08288C97" w:rsidR="00AE1E58" w:rsidRPr="00AE1E58" w:rsidRDefault="00CD47EE" w:rsidP="00A7756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E1E58">
              <w:rPr>
                <w:rFonts w:ascii="Times New Roman" w:hAnsi="Times New Roman" w:cs="Times New Roman"/>
                <w:sz w:val="24"/>
                <w:szCs w:val="32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7C1383FB" wp14:editId="574188C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41909</wp:posOffset>
                      </wp:positionV>
                      <wp:extent cx="1786255" cy="0"/>
                      <wp:effectExtent l="0" t="0" r="0" b="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C3839"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35pt,3.3pt" to="19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"/>
                  </w:pict>
                </mc:Fallback>
              </mc:AlternateContent>
            </w:r>
          </w:p>
          <w:p w14:paraId="6C69A350" w14:textId="77777777" w:rsidR="00AE1E58" w:rsidRPr="00AE1E58" w:rsidRDefault="00AE1E58" w:rsidP="00A7756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AE1E58">
              <w:rPr>
                <w:rFonts w:ascii="Times New Roman" w:hAnsi="Times New Roman" w:cs="Times New Roman"/>
                <w:i/>
                <w:sz w:val="24"/>
                <w:szCs w:val="32"/>
              </w:rPr>
              <w:t>……, Thủ Đức, ngày … tháng …. năm 2022</w:t>
            </w:r>
          </w:p>
        </w:tc>
      </w:tr>
    </w:tbl>
    <w:p w14:paraId="1E4F833B" w14:textId="77777777" w:rsidR="00AE1E58" w:rsidRDefault="00AE1E58" w:rsidP="00AE1E58">
      <w:pPr>
        <w:spacing w:before="120" w:after="120"/>
        <w:jc w:val="center"/>
        <w:rPr>
          <w:b/>
          <w:sz w:val="28"/>
          <w:szCs w:val="28"/>
        </w:rPr>
      </w:pPr>
    </w:p>
    <w:p w14:paraId="06CF1D1F" w14:textId="130ABF09" w:rsidR="00AD2C3B" w:rsidRPr="00AE1E58" w:rsidRDefault="00AD2C3B" w:rsidP="00AE1E58">
      <w:pPr>
        <w:jc w:val="center"/>
        <w:rPr>
          <w:b/>
          <w:sz w:val="28"/>
          <w:szCs w:val="28"/>
        </w:rPr>
      </w:pPr>
      <w:r w:rsidRPr="00AE1E58">
        <w:rPr>
          <w:b/>
          <w:sz w:val="28"/>
          <w:szCs w:val="28"/>
        </w:rPr>
        <w:t xml:space="preserve">DỰ TRÙ </w:t>
      </w:r>
    </w:p>
    <w:p w14:paraId="529CF2E5" w14:textId="77777777" w:rsidR="00EB7BFB" w:rsidRPr="00AE1E58" w:rsidRDefault="00AD2C3B" w:rsidP="00AE1E58">
      <w:pPr>
        <w:jc w:val="center"/>
        <w:rPr>
          <w:b/>
          <w:sz w:val="28"/>
          <w:szCs w:val="28"/>
        </w:rPr>
      </w:pPr>
      <w:r w:rsidRPr="00AE1E58">
        <w:rPr>
          <w:b/>
          <w:sz w:val="28"/>
          <w:szCs w:val="28"/>
        </w:rPr>
        <w:t>KINH PHÍ TỔ CHỨC ĐẠI HỘI NHIỆM KỲ 2023 - 2028</w:t>
      </w:r>
    </w:p>
    <w:p w14:paraId="6A1F23B7" w14:textId="77777777" w:rsidR="00EB7BFB" w:rsidRPr="00AE1E58" w:rsidRDefault="00EB7BFB" w:rsidP="00AE1E58">
      <w:pPr>
        <w:spacing w:before="120" w:after="120"/>
        <w:jc w:val="center"/>
        <w:rPr>
          <w:b/>
          <w:sz w:val="28"/>
          <w:szCs w:val="28"/>
        </w:rPr>
      </w:pPr>
    </w:p>
    <w:p w14:paraId="61A40AB9" w14:textId="77777777" w:rsidR="00EB7BFB" w:rsidRPr="00AE1E58" w:rsidRDefault="00AD2C3B" w:rsidP="00AE1E58">
      <w:pPr>
        <w:spacing w:before="120" w:after="120"/>
        <w:ind w:firstLine="567"/>
        <w:rPr>
          <w:b/>
          <w:sz w:val="28"/>
          <w:szCs w:val="28"/>
        </w:rPr>
      </w:pPr>
      <w:r w:rsidRPr="00AE1E58">
        <w:rPr>
          <w:b/>
          <w:sz w:val="28"/>
          <w:szCs w:val="28"/>
        </w:rPr>
        <w:t>1</w:t>
      </w:r>
      <w:r w:rsidR="008F1F1C" w:rsidRPr="00AE1E58">
        <w:rPr>
          <w:b/>
          <w:sz w:val="28"/>
          <w:szCs w:val="28"/>
        </w:rPr>
        <w:t>. Nội dung cụ thể</w:t>
      </w:r>
      <w:r w:rsidR="00F92ECB" w:rsidRPr="00AE1E58">
        <w:rPr>
          <w:b/>
          <w:sz w:val="28"/>
          <w:szCs w:val="28"/>
        </w:rPr>
        <w:t xml:space="preserve"> chi cho công tác</w:t>
      </w:r>
      <w:r w:rsidR="008F1F1C" w:rsidRPr="00AE1E58">
        <w:rPr>
          <w:b/>
          <w:sz w:val="28"/>
          <w:szCs w:val="28"/>
        </w:rPr>
        <w:t xml:space="preserve"> tổ chức đại hội:</w:t>
      </w:r>
    </w:p>
    <w:p w14:paraId="6D3C4C7F" w14:textId="77777777" w:rsidR="00AD2C3B" w:rsidRPr="00AE1E58" w:rsidRDefault="008F1F1C" w:rsidP="00AE1E58">
      <w:pPr>
        <w:tabs>
          <w:tab w:val="left" w:pos="5529"/>
          <w:tab w:val="right" w:pos="9214"/>
        </w:tabs>
        <w:spacing w:before="120" w:after="120"/>
        <w:ind w:right="-1" w:firstLine="567"/>
        <w:rPr>
          <w:sz w:val="28"/>
          <w:szCs w:val="28"/>
        </w:rPr>
      </w:pPr>
      <w:r w:rsidRPr="00AE1E58">
        <w:rPr>
          <w:sz w:val="28"/>
          <w:szCs w:val="28"/>
        </w:rPr>
        <w:t xml:space="preserve">- </w:t>
      </w:r>
      <w:r w:rsidR="00AD2C3B" w:rsidRPr="00AE1E58">
        <w:rPr>
          <w:sz w:val="28"/>
          <w:szCs w:val="28"/>
        </w:rPr>
        <w:t>Trang trí hội trường (Phông, hoa trang trí )</w:t>
      </w:r>
      <w:r w:rsidR="00AD2C3B" w:rsidRPr="00AE1E58">
        <w:rPr>
          <w:sz w:val="28"/>
          <w:szCs w:val="28"/>
        </w:rPr>
        <w:tab/>
        <w:t xml:space="preserve">: </w:t>
      </w:r>
      <w:r w:rsidR="00AD2C3B" w:rsidRPr="00AE1E58">
        <w:rPr>
          <w:sz w:val="28"/>
          <w:szCs w:val="28"/>
        </w:rPr>
        <w:tab/>
        <w:t>từ 1.000.000đ – 5.000.000đ.</w:t>
      </w:r>
    </w:p>
    <w:p w14:paraId="3D4F968D" w14:textId="77777777" w:rsidR="00AD2C3B" w:rsidRPr="00AE1E58" w:rsidRDefault="00AD2C3B" w:rsidP="00AE1E58">
      <w:pPr>
        <w:tabs>
          <w:tab w:val="left" w:pos="5529"/>
          <w:tab w:val="right" w:pos="9214"/>
        </w:tabs>
        <w:spacing w:before="120" w:after="120"/>
        <w:ind w:right="-1" w:firstLine="567"/>
        <w:rPr>
          <w:sz w:val="28"/>
          <w:szCs w:val="28"/>
        </w:rPr>
      </w:pPr>
      <w:r w:rsidRPr="00AE1E58">
        <w:rPr>
          <w:sz w:val="28"/>
          <w:szCs w:val="28"/>
        </w:rPr>
        <w:t>- Văn nghệ chào mừng Đại hội</w:t>
      </w:r>
      <w:r w:rsidRPr="00AE1E58">
        <w:rPr>
          <w:sz w:val="28"/>
          <w:szCs w:val="28"/>
        </w:rPr>
        <w:tab/>
        <w:t xml:space="preserve">: </w:t>
      </w:r>
      <w:r w:rsidRPr="00AE1E58">
        <w:rPr>
          <w:sz w:val="28"/>
          <w:szCs w:val="28"/>
        </w:rPr>
        <w:tab/>
        <w:t>tối đa 3.000.000đ.</w:t>
      </w:r>
    </w:p>
    <w:p w14:paraId="314F8726" w14:textId="77777777" w:rsidR="00AD2C3B" w:rsidRPr="00AE1E58" w:rsidRDefault="00AD2C3B" w:rsidP="00AE1E58">
      <w:pPr>
        <w:tabs>
          <w:tab w:val="left" w:pos="5529"/>
          <w:tab w:val="right" w:pos="9214"/>
        </w:tabs>
        <w:spacing w:before="120" w:after="120"/>
        <w:ind w:right="-1" w:firstLine="567"/>
        <w:rPr>
          <w:sz w:val="28"/>
          <w:szCs w:val="28"/>
        </w:rPr>
      </w:pPr>
      <w:r w:rsidRPr="00AE1E58">
        <w:rPr>
          <w:sz w:val="28"/>
          <w:szCs w:val="28"/>
        </w:rPr>
        <w:t>- Chi trang phục Đại hội ( áo công đoàn)</w:t>
      </w:r>
      <w:r w:rsidRPr="00AE1E58">
        <w:rPr>
          <w:sz w:val="28"/>
          <w:szCs w:val="28"/>
        </w:rPr>
        <w:tab/>
        <w:t xml:space="preserve">: </w:t>
      </w:r>
      <w:r w:rsidRPr="00AE1E58">
        <w:rPr>
          <w:sz w:val="28"/>
          <w:szCs w:val="28"/>
        </w:rPr>
        <w:tab/>
        <w:t>320.000đ/áo.</w:t>
      </w:r>
    </w:p>
    <w:p w14:paraId="5300942C" w14:textId="77777777" w:rsidR="006C4ED6" w:rsidRPr="00AE1E58" w:rsidRDefault="006C4ED6" w:rsidP="00AE1E58">
      <w:pPr>
        <w:tabs>
          <w:tab w:val="left" w:pos="5529"/>
          <w:tab w:val="right" w:pos="9214"/>
        </w:tabs>
        <w:spacing w:before="120" w:after="120"/>
        <w:ind w:right="-1" w:firstLine="567"/>
        <w:rPr>
          <w:sz w:val="28"/>
          <w:szCs w:val="28"/>
        </w:rPr>
      </w:pPr>
      <w:r w:rsidRPr="00AE1E58">
        <w:rPr>
          <w:sz w:val="28"/>
          <w:szCs w:val="28"/>
        </w:rPr>
        <w:t>- Chi cho người chủ trì Đại hội</w:t>
      </w:r>
      <w:r w:rsidRPr="00AE1E58">
        <w:rPr>
          <w:sz w:val="28"/>
          <w:szCs w:val="28"/>
        </w:rPr>
        <w:tab/>
        <w:t xml:space="preserve">: </w:t>
      </w:r>
      <w:r w:rsidRPr="00AE1E58">
        <w:rPr>
          <w:sz w:val="28"/>
          <w:szCs w:val="28"/>
        </w:rPr>
        <w:tab/>
        <w:t>tối đa 150.000đ/người/buổi.</w:t>
      </w:r>
    </w:p>
    <w:p w14:paraId="58412DE1" w14:textId="77777777" w:rsidR="006C4ED6" w:rsidRPr="00AE1E58" w:rsidRDefault="006C4ED6" w:rsidP="00AE1E58">
      <w:pPr>
        <w:tabs>
          <w:tab w:val="left" w:pos="5529"/>
          <w:tab w:val="right" w:pos="9214"/>
        </w:tabs>
        <w:spacing w:before="120" w:after="120"/>
        <w:ind w:right="-1" w:firstLine="567"/>
        <w:rPr>
          <w:sz w:val="28"/>
          <w:szCs w:val="28"/>
        </w:rPr>
      </w:pPr>
      <w:r w:rsidRPr="00AE1E58">
        <w:rPr>
          <w:sz w:val="28"/>
          <w:szCs w:val="28"/>
        </w:rPr>
        <w:t>- Chi thư ký, đại biểu dự Đại hội</w:t>
      </w:r>
      <w:r w:rsidRPr="00AE1E58">
        <w:rPr>
          <w:sz w:val="28"/>
          <w:szCs w:val="28"/>
        </w:rPr>
        <w:tab/>
        <w:t xml:space="preserve">: </w:t>
      </w:r>
      <w:r w:rsidRPr="00AE1E58">
        <w:rPr>
          <w:sz w:val="28"/>
          <w:szCs w:val="28"/>
        </w:rPr>
        <w:tab/>
        <w:t>tối đa 100.000đ/người/buổi.</w:t>
      </w:r>
    </w:p>
    <w:p w14:paraId="5789FF08" w14:textId="77777777" w:rsidR="006C4ED6" w:rsidRPr="00AE1E58" w:rsidRDefault="006C4ED6" w:rsidP="00AE1E58">
      <w:pPr>
        <w:tabs>
          <w:tab w:val="left" w:pos="5529"/>
          <w:tab w:val="right" w:pos="9214"/>
        </w:tabs>
        <w:spacing w:before="120" w:after="120"/>
        <w:ind w:right="-1" w:firstLine="567"/>
        <w:rPr>
          <w:sz w:val="28"/>
          <w:szCs w:val="28"/>
        </w:rPr>
      </w:pPr>
      <w:r w:rsidRPr="00AE1E58">
        <w:rPr>
          <w:sz w:val="28"/>
          <w:szCs w:val="28"/>
        </w:rPr>
        <w:t xml:space="preserve">- Chi </w:t>
      </w:r>
      <w:r w:rsidR="006B5E47" w:rsidRPr="00AE1E58">
        <w:rPr>
          <w:sz w:val="28"/>
          <w:szCs w:val="28"/>
        </w:rPr>
        <w:t>bồi dưỡng soạn văn kiện Đại hội</w:t>
      </w:r>
      <w:r w:rsidRPr="00AE1E58">
        <w:rPr>
          <w:sz w:val="28"/>
          <w:szCs w:val="28"/>
        </w:rPr>
        <w:tab/>
      </w:r>
      <w:r w:rsidR="006B5E47" w:rsidRPr="00AE1E58">
        <w:rPr>
          <w:sz w:val="28"/>
          <w:szCs w:val="28"/>
        </w:rPr>
        <w:t xml:space="preserve">: </w:t>
      </w:r>
      <w:r w:rsidR="006B5E47" w:rsidRPr="00AE1E58">
        <w:rPr>
          <w:sz w:val="28"/>
          <w:szCs w:val="28"/>
        </w:rPr>
        <w:tab/>
        <w:t>tối đa 100.000đ/người</w:t>
      </w:r>
      <w:r w:rsidRPr="00AE1E58">
        <w:rPr>
          <w:sz w:val="28"/>
          <w:szCs w:val="28"/>
        </w:rPr>
        <w:t>.</w:t>
      </w:r>
    </w:p>
    <w:p w14:paraId="6409BE21" w14:textId="77777777" w:rsidR="006B5E47" w:rsidRPr="00AE1E58" w:rsidRDefault="006B5E47" w:rsidP="00AE1E58">
      <w:pPr>
        <w:tabs>
          <w:tab w:val="left" w:pos="5529"/>
          <w:tab w:val="right" w:pos="9214"/>
        </w:tabs>
        <w:spacing w:before="120" w:after="120"/>
        <w:ind w:right="-1" w:firstLine="567"/>
        <w:rPr>
          <w:sz w:val="28"/>
          <w:szCs w:val="28"/>
        </w:rPr>
      </w:pPr>
      <w:r w:rsidRPr="00AE1E58">
        <w:rPr>
          <w:sz w:val="28"/>
          <w:szCs w:val="28"/>
        </w:rPr>
        <w:t>- Chi nước uống, giải khát giữa giờ</w:t>
      </w:r>
      <w:r w:rsidRPr="00AE1E58">
        <w:rPr>
          <w:sz w:val="28"/>
          <w:szCs w:val="28"/>
        </w:rPr>
        <w:tab/>
        <w:t xml:space="preserve">: </w:t>
      </w:r>
      <w:r w:rsidRPr="00AE1E58">
        <w:rPr>
          <w:sz w:val="28"/>
          <w:szCs w:val="28"/>
        </w:rPr>
        <w:tab/>
        <w:t>tối đa 20.000đ/người/buổi.</w:t>
      </w:r>
    </w:p>
    <w:p w14:paraId="64CFEB3A" w14:textId="77777777" w:rsidR="00071A31" w:rsidRPr="00AE1E58" w:rsidRDefault="00071A31" w:rsidP="00AE1E58">
      <w:pPr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>- Chi bồi dưỡng trực tiếp phục vụ đại hội: (nhân viên, lái xe, lễ tân, bảo vệ …) mức chi khoán tối đa 100.000đ/người/ngày. Ban Tổ chức đại hội quy định cụ thể số người phục vụ.</w:t>
      </w:r>
    </w:p>
    <w:p w14:paraId="177FF7D9" w14:textId="77777777" w:rsidR="00071A31" w:rsidRPr="00AE1E58" w:rsidRDefault="00071A31" w:rsidP="00AE1E58">
      <w:pPr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>- Văn phòng phẩm, in ấn tài liệu, thuê xe đưa đón đại biểu, khách mời, huy hiệu công đoàn</w:t>
      </w:r>
      <w:r w:rsidR="00131FC1" w:rsidRPr="00AE1E58">
        <w:rPr>
          <w:sz w:val="28"/>
          <w:szCs w:val="28"/>
        </w:rPr>
        <w:t>, sổ, bút</w:t>
      </w:r>
      <w:r w:rsidRPr="00AE1E58">
        <w:rPr>
          <w:sz w:val="28"/>
          <w:szCs w:val="28"/>
        </w:rPr>
        <w:t>…… đưa vào dự trù kinh phí đại hội và thanh quyết toán theo thực tế với chứng từ hợp lệ.</w:t>
      </w:r>
    </w:p>
    <w:p w14:paraId="23540944" w14:textId="77777777" w:rsidR="00A53196" w:rsidRPr="00AE1E58" w:rsidRDefault="00C02B3D" w:rsidP="00AE1E58">
      <w:pPr>
        <w:spacing w:before="120" w:after="120"/>
        <w:ind w:firstLine="567"/>
        <w:rPr>
          <w:sz w:val="28"/>
          <w:szCs w:val="28"/>
        </w:rPr>
      </w:pPr>
      <w:r w:rsidRPr="00AE1E58">
        <w:rPr>
          <w:rFonts w:cs="Times New Roman"/>
          <w:sz w:val="28"/>
          <w:szCs w:val="28"/>
        </w:rPr>
        <w:t xml:space="preserve">- </w:t>
      </w:r>
      <w:r w:rsidR="00A53196" w:rsidRPr="00AE1E58">
        <w:rPr>
          <w:rFonts w:cs="Times New Roman"/>
          <w:sz w:val="28"/>
          <w:szCs w:val="28"/>
        </w:rPr>
        <w:t>Chi tiền ăn cho đại biểu và khách mời tham dự Đại hộ</w:t>
      </w:r>
      <w:r w:rsidRPr="00AE1E58">
        <w:rPr>
          <w:rFonts w:cs="Times New Roman"/>
          <w:sz w:val="28"/>
          <w:szCs w:val="28"/>
        </w:rPr>
        <w:t xml:space="preserve">i: </w:t>
      </w:r>
      <w:r w:rsidR="00A53196" w:rsidRPr="00AE1E58">
        <w:rPr>
          <w:sz w:val="28"/>
          <w:szCs w:val="28"/>
        </w:rPr>
        <w:t>tố</w:t>
      </w:r>
      <w:r w:rsidRPr="00AE1E58">
        <w:rPr>
          <w:sz w:val="28"/>
          <w:szCs w:val="28"/>
        </w:rPr>
        <w:t xml:space="preserve">i đa </w:t>
      </w:r>
      <w:r w:rsidR="00AD2C3B" w:rsidRPr="00AE1E58">
        <w:rPr>
          <w:sz w:val="28"/>
          <w:szCs w:val="28"/>
        </w:rPr>
        <w:t>1</w:t>
      </w:r>
      <w:r w:rsidR="00A53196" w:rsidRPr="00AE1E58">
        <w:rPr>
          <w:sz w:val="28"/>
          <w:szCs w:val="28"/>
        </w:rPr>
        <w:t>00.000đ/ngườ</w:t>
      </w:r>
      <w:r w:rsidR="00AD2C3B" w:rsidRPr="00AE1E58">
        <w:rPr>
          <w:sz w:val="28"/>
          <w:szCs w:val="28"/>
        </w:rPr>
        <w:t>i/buổi</w:t>
      </w:r>
      <w:r w:rsidR="00A53196" w:rsidRPr="00AE1E58">
        <w:rPr>
          <w:sz w:val="28"/>
          <w:szCs w:val="28"/>
        </w:rPr>
        <w:t>.</w:t>
      </w:r>
      <w:r w:rsidR="009C4782" w:rsidRPr="00AE1E58">
        <w:rPr>
          <w:sz w:val="28"/>
          <w:szCs w:val="28"/>
        </w:rPr>
        <w:t xml:space="preserve"> </w:t>
      </w:r>
      <w:r w:rsidR="00A53196" w:rsidRPr="00AE1E58">
        <w:rPr>
          <w:sz w:val="28"/>
          <w:szCs w:val="28"/>
        </w:rPr>
        <w:t>Đại biểu dự đại hội không tổ chức ăn tập trung được thanh toán tiền ăn theo mức quy định.</w:t>
      </w:r>
    </w:p>
    <w:p w14:paraId="69F4297A" w14:textId="77777777" w:rsidR="00F9236F" w:rsidRPr="00AE1E58" w:rsidRDefault="00071A31" w:rsidP="00AE1E58">
      <w:pPr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 xml:space="preserve">- Chi </w:t>
      </w:r>
      <w:r w:rsidR="00F9236F" w:rsidRPr="00AE1E58">
        <w:rPr>
          <w:sz w:val="28"/>
          <w:szCs w:val="28"/>
        </w:rPr>
        <w:t>tặng phẩ</w:t>
      </w:r>
      <w:r w:rsidRPr="00AE1E58">
        <w:rPr>
          <w:sz w:val="28"/>
          <w:szCs w:val="28"/>
        </w:rPr>
        <w:t>m</w:t>
      </w:r>
      <w:r w:rsidR="00F9236F" w:rsidRPr="00AE1E58">
        <w:rPr>
          <w:sz w:val="28"/>
          <w:szCs w:val="28"/>
        </w:rPr>
        <w:t xml:space="preserve"> lưu niệm:</w:t>
      </w:r>
    </w:p>
    <w:p w14:paraId="56E81ADD" w14:textId="77777777" w:rsidR="00F9236F" w:rsidRPr="00AE1E58" w:rsidRDefault="00F9236F" w:rsidP="00AE1E58">
      <w:pPr>
        <w:tabs>
          <w:tab w:val="left" w:pos="4962"/>
          <w:tab w:val="right" w:pos="7797"/>
        </w:tabs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>Đại biểu, khách mời</w:t>
      </w:r>
      <w:r w:rsidR="009C4782" w:rsidRPr="00AE1E58">
        <w:rPr>
          <w:sz w:val="28"/>
          <w:szCs w:val="28"/>
        </w:rPr>
        <w:tab/>
      </w:r>
      <w:r w:rsidRPr="00AE1E58">
        <w:rPr>
          <w:sz w:val="28"/>
          <w:szCs w:val="28"/>
        </w:rPr>
        <w:t xml:space="preserve">: </w:t>
      </w:r>
      <w:r w:rsidR="009C4782" w:rsidRPr="00AE1E58">
        <w:rPr>
          <w:sz w:val="28"/>
          <w:szCs w:val="28"/>
        </w:rPr>
        <w:tab/>
      </w:r>
      <w:r w:rsidRPr="00AE1E58">
        <w:rPr>
          <w:sz w:val="28"/>
          <w:szCs w:val="28"/>
        </w:rPr>
        <w:t>tối đa 300.000đ/người.</w:t>
      </w:r>
    </w:p>
    <w:p w14:paraId="215B7F8E" w14:textId="77777777" w:rsidR="00F9236F" w:rsidRPr="00AE1E58" w:rsidRDefault="00F9236F" w:rsidP="00AE1E58">
      <w:pPr>
        <w:tabs>
          <w:tab w:val="left" w:pos="4962"/>
          <w:tab w:val="right" w:pos="7797"/>
        </w:tabs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>Ủy viên Ban Chấp hành, Ủy ban kiểm tra đương nhiệm thôi tham gia Ban Chấp hành, Ủy ban kiểm tra khóa mới</w:t>
      </w:r>
      <w:r w:rsidR="009C4782" w:rsidRPr="00AE1E58">
        <w:rPr>
          <w:sz w:val="28"/>
          <w:szCs w:val="28"/>
        </w:rPr>
        <w:tab/>
      </w:r>
      <w:r w:rsidRPr="00AE1E58">
        <w:rPr>
          <w:sz w:val="28"/>
          <w:szCs w:val="28"/>
        </w:rPr>
        <w:t xml:space="preserve">: </w:t>
      </w:r>
      <w:r w:rsidR="009C4782" w:rsidRPr="00AE1E58">
        <w:rPr>
          <w:sz w:val="28"/>
          <w:szCs w:val="28"/>
        </w:rPr>
        <w:tab/>
      </w:r>
      <w:r w:rsidRPr="00AE1E58">
        <w:rPr>
          <w:sz w:val="28"/>
          <w:szCs w:val="28"/>
        </w:rPr>
        <w:t>tối đa 500.000đ/người.</w:t>
      </w:r>
    </w:p>
    <w:p w14:paraId="4E393A4F" w14:textId="77777777" w:rsidR="00F9236F" w:rsidRPr="00AE1E58" w:rsidRDefault="00F9236F" w:rsidP="00AE1E58">
      <w:pPr>
        <w:tabs>
          <w:tab w:val="left" w:pos="4962"/>
          <w:tab w:val="right" w:pos="7797"/>
        </w:tabs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>Phóng viên, báo đài</w:t>
      </w:r>
      <w:r w:rsidR="009C4782" w:rsidRPr="00AE1E58">
        <w:rPr>
          <w:sz w:val="28"/>
          <w:szCs w:val="28"/>
        </w:rPr>
        <w:tab/>
      </w:r>
      <w:r w:rsidRPr="00AE1E58">
        <w:rPr>
          <w:sz w:val="28"/>
          <w:szCs w:val="28"/>
        </w:rPr>
        <w:t xml:space="preserve">: </w:t>
      </w:r>
      <w:r w:rsidR="009C4782" w:rsidRPr="00AE1E58">
        <w:rPr>
          <w:sz w:val="28"/>
          <w:szCs w:val="28"/>
        </w:rPr>
        <w:tab/>
      </w:r>
      <w:r w:rsidRPr="00AE1E58">
        <w:rPr>
          <w:sz w:val="28"/>
          <w:szCs w:val="28"/>
        </w:rPr>
        <w:t>tối đa 200.000đ/người.</w:t>
      </w:r>
    </w:p>
    <w:p w14:paraId="047ECCBC" w14:textId="77777777" w:rsidR="00300119" w:rsidRPr="00AE1E58" w:rsidRDefault="00300119" w:rsidP="00AE1E58">
      <w:pPr>
        <w:tabs>
          <w:tab w:val="left" w:pos="4962"/>
          <w:tab w:val="right" w:pos="7797"/>
        </w:tabs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>- Một số khoản chi phát sinh khác ( nếu có) do Chủ tịch công đoàn cơ sở xem xét quyết định.</w:t>
      </w:r>
    </w:p>
    <w:p w14:paraId="57B2F20A" w14:textId="77777777" w:rsidR="008038D4" w:rsidRPr="00AE1E58" w:rsidRDefault="00AD2C3B" w:rsidP="00AE1E58">
      <w:pPr>
        <w:spacing w:before="120" w:after="120"/>
        <w:ind w:firstLine="567"/>
        <w:rPr>
          <w:rFonts w:cs="Times New Roman"/>
          <w:b/>
          <w:sz w:val="28"/>
          <w:szCs w:val="28"/>
        </w:rPr>
      </w:pPr>
      <w:r w:rsidRPr="00AE1E58">
        <w:rPr>
          <w:rFonts w:cs="Times New Roman"/>
          <w:b/>
          <w:sz w:val="28"/>
          <w:szCs w:val="28"/>
        </w:rPr>
        <w:t xml:space="preserve">2. </w:t>
      </w:r>
      <w:r w:rsidR="008038D4" w:rsidRPr="00AE1E58">
        <w:rPr>
          <w:rFonts w:cs="Times New Roman"/>
          <w:b/>
          <w:sz w:val="28"/>
          <w:szCs w:val="28"/>
        </w:rPr>
        <w:t xml:space="preserve">Nguồn kinh phí: </w:t>
      </w:r>
    </w:p>
    <w:p w14:paraId="237E0CF9" w14:textId="4A929AA2" w:rsidR="00AE1E58" w:rsidRDefault="00AE1E58" w:rsidP="00AE1E58">
      <w:pPr>
        <w:spacing w:before="120" w:after="12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- </w:t>
      </w:r>
      <w:r w:rsidR="008038D4" w:rsidRPr="00AE1E58">
        <w:rPr>
          <w:rFonts w:cs="Times New Roman"/>
          <w:sz w:val="28"/>
          <w:szCs w:val="28"/>
        </w:rPr>
        <w:t>Sử dụng nguồn kinh phí hoạt động công đoàn trong năm. Trường hợp thiếu</w:t>
      </w:r>
      <w:r w:rsidR="009C4782" w:rsidRPr="00AE1E58">
        <w:rPr>
          <w:rFonts w:cs="Times New Roman"/>
          <w:sz w:val="28"/>
          <w:szCs w:val="28"/>
        </w:rPr>
        <w:t xml:space="preserve">, Công đoàn cơ sở </w:t>
      </w:r>
      <w:r w:rsidR="008038D4" w:rsidRPr="00AE1E58">
        <w:rPr>
          <w:rFonts w:cs="Times New Roman"/>
          <w:sz w:val="28"/>
          <w:szCs w:val="28"/>
        </w:rPr>
        <w:t xml:space="preserve">được sử dụng nguồn tài chính tích lũy của Công đoàn cơ sở. </w:t>
      </w:r>
    </w:p>
    <w:p w14:paraId="15B29645" w14:textId="28FD244D" w:rsidR="009C4782" w:rsidRPr="00AE1E58" w:rsidRDefault="00AE1E58" w:rsidP="00AE1E58">
      <w:pPr>
        <w:spacing w:before="120" w:after="12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lastRenderedPageBreak/>
        <w:t xml:space="preserve">- </w:t>
      </w:r>
      <w:r w:rsidR="008038D4" w:rsidRPr="00AE1E58">
        <w:rPr>
          <w:rFonts w:cs="Times New Roman"/>
          <w:sz w:val="28"/>
          <w:szCs w:val="28"/>
        </w:rPr>
        <w:t>Nguồn kinh phí do cơ quan, đơn vị, chính quyền hỗ trợ kinh phí tổ chức đại hội ghi thu tài chính công đoàn và quyết toán chi đạ</w:t>
      </w:r>
      <w:r w:rsidR="009D7469" w:rsidRPr="00AE1E58">
        <w:rPr>
          <w:rFonts w:cs="Times New Roman"/>
          <w:sz w:val="28"/>
          <w:szCs w:val="28"/>
        </w:rPr>
        <w:t>i hội</w:t>
      </w:r>
      <w:r w:rsidR="008038D4" w:rsidRPr="00AE1E58">
        <w:rPr>
          <w:rFonts w:cs="Times New Roman"/>
          <w:sz w:val="28"/>
          <w:szCs w:val="28"/>
        </w:rPr>
        <w:t xml:space="preserve"> tương ứng với số tiền được hỗ trợ. </w:t>
      </w:r>
    </w:p>
    <w:p w14:paraId="54DF3087" w14:textId="77777777" w:rsidR="00AE1E58" w:rsidRDefault="00AE1E58" w:rsidP="00AE1E58">
      <w:pPr>
        <w:spacing w:before="120" w:after="120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- </w:t>
      </w:r>
      <w:r w:rsidR="008038D4" w:rsidRPr="00AE1E58">
        <w:rPr>
          <w:rFonts w:cs="Times New Roman"/>
          <w:sz w:val="28"/>
          <w:szCs w:val="28"/>
        </w:rPr>
        <w:t xml:space="preserve">Trường hợp chi không hết thì Công đoàn cơ sở được sử dụng </w:t>
      </w:r>
      <w:r w:rsidR="00921028" w:rsidRPr="00AE1E58">
        <w:rPr>
          <w:rFonts w:cs="Times New Roman"/>
          <w:sz w:val="28"/>
          <w:szCs w:val="28"/>
        </w:rPr>
        <w:t>cho các hoạt động công đoàn tại đơn vị.</w:t>
      </w:r>
    </w:p>
    <w:p w14:paraId="19367F82" w14:textId="77777777" w:rsidR="00AE1E58" w:rsidRPr="00AE1E58" w:rsidRDefault="00AE1E58" w:rsidP="00AE1E58">
      <w:pPr>
        <w:spacing w:before="120" w:after="120"/>
        <w:ind w:firstLine="567"/>
        <w:rPr>
          <w:rFonts w:cs="Times New Roman"/>
          <w:sz w:val="10"/>
          <w:szCs w:val="10"/>
        </w:rPr>
      </w:pPr>
    </w:p>
    <w:p w14:paraId="626634F1" w14:textId="5A367A0A" w:rsidR="00776EBC" w:rsidRDefault="00207F49" w:rsidP="00AE1E58">
      <w:pPr>
        <w:spacing w:before="120" w:after="120"/>
        <w:ind w:firstLine="567"/>
        <w:rPr>
          <w:sz w:val="28"/>
          <w:szCs w:val="28"/>
        </w:rPr>
      </w:pPr>
      <w:r w:rsidRPr="00AE1E58">
        <w:rPr>
          <w:sz w:val="28"/>
          <w:szCs w:val="28"/>
        </w:rPr>
        <w:t>Trong quá trình thực hiện, nếu có vướng mắc đề nghị các đơn vị phản ánh về B</w:t>
      </w:r>
      <w:r w:rsidR="00AE1E58">
        <w:rPr>
          <w:sz w:val="28"/>
          <w:szCs w:val="28"/>
          <w:lang w:val="en-US"/>
        </w:rPr>
        <w:t>ộ phận</w:t>
      </w:r>
      <w:r w:rsidRPr="00AE1E58">
        <w:rPr>
          <w:sz w:val="28"/>
          <w:szCs w:val="28"/>
        </w:rPr>
        <w:t xml:space="preserve"> tài chính Liên đoàn Lao độ</w:t>
      </w:r>
      <w:r w:rsidR="00EC40A7" w:rsidRPr="00AE1E58">
        <w:rPr>
          <w:sz w:val="28"/>
          <w:szCs w:val="28"/>
        </w:rPr>
        <w:t>ng Thành phố</w:t>
      </w:r>
      <w:r w:rsidRPr="00AE1E58">
        <w:rPr>
          <w:sz w:val="28"/>
          <w:szCs w:val="28"/>
        </w:rPr>
        <w:t xml:space="preserve"> Thủ Đức (</w:t>
      </w:r>
      <w:r w:rsidR="00AE1E58">
        <w:rPr>
          <w:sz w:val="28"/>
          <w:szCs w:val="28"/>
          <w:lang w:val="en-US"/>
        </w:rPr>
        <w:t>đ</w:t>
      </w:r>
      <w:r w:rsidRPr="00AE1E58">
        <w:rPr>
          <w:sz w:val="28"/>
          <w:szCs w:val="28"/>
        </w:rPr>
        <w:t xml:space="preserve">iện thoại: 08.3896.10.41) để </w:t>
      </w:r>
      <w:r w:rsidR="00AE1E58">
        <w:rPr>
          <w:sz w:val="28"/>
          <w:szCs w:val="28"/>
          <w:lang w:val="en-US"/>
        </w:rPr>
        <w:t>phối hợp thực hiện</w:t>
      </w:r>
      <w:r w:rsidRPr="00AE1E58">
        <w:rPr>
          <w:sz w:val="28"/>
          <w:szCs w:val="28"/>
        </w:rPr>
        <w:t>.</w:t>
      </w:r>
    </w:p>
    <w:p w14:paraId="76F4B762" w14:textId="252C1E11" w:rsidR="00AE1E58" w:rsidRPr="00AE1E58" w:rsidRDefault="00AE1E58" w:rsidP="00AE1E58">
      <w:pPr>
        <w:spacing w:before="120" w:after="120"/>
        <w:jc w:val="center"/>
        <w:rPr>
          <w:b/>
          <w:bCs/>
          <w:sz w:val="24"/>
          <w:szCs w:val="24"/>
        </w:rPr>
      </w:pPr>
    </w:p>
    <w:p w14:paraId="288A4892" w14:textId="336047FE" w:rsidR="00AE1E58" w:rsidRPr="00AE1E58" w:rsidRDefault="00AE1E58" w:rsidP="00AE1E58">
      <w:pPr>
        <w:spacing w:before="120" w:after="120"/>
        <w:jc w:val="center"/>
        <w:rPr>
          <w:rFonts w:cs="Times New Roman"/>
          <w:b/>
          <w:bCs/>
          <w:sz w:val="24"/>
          <w:szCs w:val="24"/>
          <w:lang w:val="en-US"/>
        </w:rPr>
      </w:pPr>
      <w:r w:rsidRPr="00AE1E58">
        <w:rPr>
          <w:b/>
          <w:bCs/>
          <w:sz w:val="24"/>
          <w:szCs w:val="24"/>
          <w:lang w:val="en-US"/>
        </w:rPr>
        <w:t>------------</w:t>
      </w:r>
      <w:r w:rsidRPr="00AE1E58">
        <w:rPr>
          <w:b/>
          <w:bCs/>
          <w:sz w:val="24"/>
          <w:szCs w:val="24"/>
          <w:lang w:val="en-US"/>
        </w:rPr>
        <w:sym w:font="Wingdings" w:char="F0B6"/>
      </w:r>
      <w:r w:rsidRPr="00AE1E58">
        <w:rPr>
          <w:b/>
          <w:bCs/>
          <w:sz w:val="24"/>
          <w:szCs w:val="24"/>
          <w:lang w:val="en-US"/>
        </w:rPr>
        <w:t>------------</w:t>
      </w:r>
    </w:p>
    <w:sectPr w:rsidR="00AE1E58" w:rsidRPr="00AE1E58" w:rsidSect="000B2C6A">
      <w:footerReference w:type="default" r:id="rId7"/>
      <w:pgSz w:w="11907" w:h="16840" w:code="9"/>
      <w:pgMar w:top="1134" w:right="964" w:bottom="1418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D386" w14:textId="77777777" w:rsidR="00FD5DFA" w:rsidRDefault="00FD5DFA" w:rsidP="000B2C6A">
      <w:r>
        <w:separator/>
      </w:r>
    </w:p>
  </w:endnote>
  <w:endnote w:type="continuationSeparator" w:id="0">
    <w:p w14:paraId="5AB1571A" w14:textId="77777777" w:rsidR="00FD5DFA" w:rsidRDefault="00FD5DFA" w:rsidP="000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193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0D33C7" w14:textId="373F8F78" w:rsidR="000B2C6A" w:rsidRPr="000B2C6A" w:rsidRDefault="000B2C6A">
            <w:pPr>
              <w:pStyle w:val="Footer"/>
              <w:jc w:val="center"/>
            </w:pPr>
            <w:r w:rsidRPr="000B2C6A">
              <w:rPr>
                <w:sz w:val="24"/>
                <w:szCs w:val="24"/>
              </w:rPr>
              <w:fldChar w:fldCharType="begin"/>
            </w:r>
            <w:r w:rsidRPr="000B2C6A">
              <w:rPr>
                <w:sz w:val="24"/>
                <w:szCs w:val="24"/>
              </w:rPr>
              <w:instrText xml:space="preserve"> PAGE </w:instrText>
            </w:r>
            <w:r w:rsidRPr="000B2C6A">
              <w:rPr>
                <w:sz w:val="24"/>
                <w:szCs w:val="24"/>
              </w:rPr>
              <w:fldChar w:fldCharType="separate"/>
            </w:r>
            <w:r w:rsidRPr="000B2C6A">
              <w:rPr>
                <w:sz w:val="24"/>
                <w:szCs w:val="24"/>
              </w:rPr>
              <w:t>2</w:t>
            </w:r>
            <w:r w:rsidRPr="000B2C6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>/</w:t>
            </w:r>
            <w:r w:rsidRPr="000B2C6A">
              <w:rPr>
                <w:sz w:val="24"/>
                <w:szCs w:val="24"/>
              </w:rPr>
              <w:fldChar w:fldCharType="begin"/>
            </w:r>
            <w:r w:rsidRPr="000B2C6A">
              <w:rPr>
                <w:sz w:val="24"/>
                <w:szCs w:val="24"/>
              </w:rPr>
              <w:instrText xml:space="preserve"> NUMPAGES  </w:instrText>
            </w:r>
            <w:r w:rsidRPr="000B2C6A">
              <w:rPr>
                <w:sz w:val="24"/>
                <w:szCs w:val="24"/>
              </w:rPr>
              <w:fldChar w:fldCharType="separate"/>
            </w:r>
            <w:r w:rsidRPr="000B2C6A">
              <w:rPr>
                <w:sz w:val="24"/>
                <w:szCs w:val="24"/>
              </w:rPr>
              <w:t>2</w:t>
            </w:r>
            <w:r w:rsidRPr="000B2C6A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C8D9" w14:textId="77777777" w:rsidR="00FD5DFA" w:rsidRDefault="00FD5DFA" w:rsidP="000B2C6A">
      <w:r>
        <w:separator/>
      </w:r>
    </w:p>
  </w:footnote>
  <w:footnote w:type="continuationSeparator" w:id="0">
    <w:p w14:paraId="00E70969" w14:textId="77777777" w:rsidR="00FD5DFA" w:rsidRDefault="00FD5DFA" w:rsidP="000B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10C0"/>
    <w:multiLevelType w:val="hybridMultilevel"/>
    <w:tmpl w:val="4A8C4514"/>
    <w:lvl w:ilvl="0" w:tplc="2BACEF1A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468"/>
    <w:multiLevelType w:val="hybridMultilevel"/>
    <w:tmpl w:val="28584106"/>
    <w:lvl w:ilvl="0" w:tplc="8DD0D0F6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43D9"/>
    <w:multiLevelType w:val="hybridMultilevel"/>
    <w:tmpl w:val="17A68C68"/>
    <w:lvl w:ilvl="0" w:tplc="C1686CD8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C2"/>
    <w:rsid w:val="00022BF0"/>
    <w:rsid w:val="00027732"/>
    <w:rsid w:val="00036908"/>
    <w:rsid w:val="00047622"/>
    <w:rsid w:val="00050A19"/>
    <w:rsid w:val="00071A31"/>
    <w:rsid w:val="00072436"/>
    <w:rsid w:val="00073C38"/>
    <w:rsid w:val="00074D99"/>
    <w:rsid w:val="0008262E"/>
    <w:rsid w:val="00082922"/>
    <w:rsid w:val="00091368"/>
    <w:rsid w:val="000B10B8"/>
    <w:rsid w:val="000B232C"/>
    <w:rsid w:val="000B2C6A"/>
    <w:rsid w:val="000B365D"/>
    <w:rsid w:val="000B650D"/>
    <w:rsid w:val="000D7DE6"/>
    <w:rsid w:val="000E3AB6"/>
    <w:rsid w:val="000E5E36"/>
    <w:rsid w:val="000F13B6"/>
    <w:rsid w:val="000F72EB"/>
    <w:rsid w:val="000F7CDE"/>
    <w:rsid w:val="0010553B"/>
    <w:rsid w:val="00110459"/>
    <w:rsid w:val="00117D52"/>
    <w:rsid w:val="001203D8"/>
    <w:rsid w:val="00123699"/>
    <w:rsid w:val="00131913"/>
    <w:rsid w:val="00131FC1"/>
    <w:rsid w:val="00133AF2"/>
    <w:rsid w:val="001356BF"/>
    <w:rsid w:val="00136FC8"/>
    <w:rsid w:val="00145FF0"/>
    <w:rsid w:val="00161395"/>
    <w:rsid w:val="00163DB6"/>
    <w:rsid w:val="00196A5C"/>
    <w:rsid w:val="001975C8"/>
    <w:rsid w:val="001A6702"/>
    <w:rsid w:val="001D4BAE"/>
    <w:rsid w:val="001D6CF5"/>
    <w:rsid w:val="00207F49"/>
    <w:rsid w:val="002266F2"/>
    <w:rsid w:val="00255F1F"/>
    <w:rsid w:val="0026471E"/>
    <w:rsid w:val="00275373"/>
    <w:rsid w:val="00276975"/>
    <w:rsid w:val="002851EC"/>
    <w:rsid w:val="00296980"/>
    <w:rsid w:val="002A416D"/>
    <w:rsid w:val="002A5973"/>
    <w:rsid w:val="002B5200"/>
    <w:rsid w:val="002B7CAE"/>
    <w:rsid w:val="002D0B8B"/>
    <w:rsid w:val="002D2C33"/>
    <w:rsid w:val="002D57C2"/>
    <w:rsid w:val="002E0B3F"/>
    <w:rsid w:val="002E1AC0"/>
    <w:rsid w:val="002F2900"/>
    <w:rsid w:val="00300119"/>
    <w:rsid w:val="00317305"/>
    <w:rsid w:val="00317ACA"/>
    <w:rsid w:val="00331449"/>
    <w:rsid w:val="00336A52"/>
    <w:rsid w:val="00344806"/>
    <w:rsid w:val="0035291A"/>
    <w:rsid w:val="00362E0B"/>
    <w:rsid w:val="00371B7B"/>
    <w:rsid w:val="00382DE2"/>
    <w:rsid w:val="003A0B6B"/>
    <w:rsid w:val="003A53CC"/>
    <w:rsid w:val="003B0848"/>
    <w:rsid w:val="003E0002"/>
    <w:rsid w:val="003E2493"/>
    <w:rsid w:val="003E7E5D"/>
    <w:rsid w:val="003F1B73"/>
    <w:rsid w:val="0040154E"/>
    <w:rsid w:val="004028FA"/>
    <w:rsid w:val="00413CF8"/>
    <w:rsid w:val="00416E23"/>
    <w:rsid w:val="00417019"/>
    <w:rsid w:val="00420B0A"/>
    <w:rsid w:val="004460BD"/>
    <w:rsid w:val="00464EA3"/>
    <w:rsid w:val="004A0A01"/>
    <w:rsid w:val="004B5634"/>
    <w:rsid w:val="004C2391"/>
    <w:rsid w:val="004C2488"/>
    <w:rsid w:val="004D19FD"/>
    <w:rsid w:val="004D345C"/>
    <w:rsid w:val="004E2058"/>
    <w:rsid w:val="00537022"/>
    <w:rsid w:val="00537BB2"/>
    <w:rsid w:val="00545910"/>
    <w:rsid w:val="00546812"/>
    <w:rsid w:val="00547968"/>
    <w:rsid w:val="00562692"/>
    <w:rsid w:val="00573AEE"/>
    <w:rsid w:val="005757B0"/>
    <w:rsid w:val="00592678"/>
    <w:rsid w:val="00594A01"/>
    <w:rsid w:val="00595D12"/>
    <w:rsid w:val="005A3731"/>
    <w:rsid w:val="005A4621"/>
    <w:rsid w:val="005B0B43"/>
    <w:rsid w:val="005C1534"/>
    <w:rsid w:val="005C3117"/>
    <w:rsid w:val="005D2689"/>
    <w:rsid w:val="005D4714"/>
    <w:rsid w:val="005E620D"/>
    <w:rsid w:val="005E685E"/>
    <w:rsid w:val="005E71E1"/>
    <w:rsid w:val="005F3FAF"/>
    <w:rsid w:val="005F4BC5"/>
    <w:rsid w:val="006007FC"/>
    <w:rsid w:val="00604664"/>
    <w:rsid w:val="00604728"/>
    <w:rsid w:val="006116EE"/>
    <w:rsid w:val="006118FA"/>
    <w:rsid w:val="0062741B"/>
    <w:rsid w:val="00651614"/>
    <w:rsid w:val="00652056"/>
    <w:rsid w:val="006564B7"/>
    <w:rsid w:val="00660131"/>
    <w:rsid w:val="006671AC"/>
    <w:rsid w:val="006A697C"/>
    <w:rsid w:val="006B5E47"/>
    <w:rsid w:val="006B632E"/>
    <w:rsid w:val="006B776B"/>
    <w:rsid w:val="006C2337"/>
    <w:rsid w:val="006C4ED6"/>
    <w:rsid w:val="006C53B4"/>
    <w:rsid w:val="006D2E80"/>
    <w:rsid w:val="006D33AC"/>
    <w:rsid w:val="006D4871"/>
    <w:rsid w:val="006D7634"/>
    <w:rsid w:val="006E2A3C"/>
    <w:rsid w:val="006F0FCB"/>
    <w:rsid w:val="0070592C"/>
    <w:rsid w:val="00705E57"/>
    <w:rsid w:val="00711FC2"/>
    <w:rsid w:val="0072377A"/>
    <w:rsid w:val="00726DF4"/>
    <w:rsid w:val="0073702B"/>
    <w:rsid w:val="007421A6"/>
    <w:rsid w:val="00775B20"/>
    <w:rsid w:val="00776EBC"/>
    <w:rsid w:val="007913E5"/>
    <w:rsid w:val="007922FD"/>
    <w:rsid w:val="007924E9"/>
    <w:rsid w:val="00792A6B"/>
    <w:rsid w:val="00794917"/>
    <w:rsid w:val="007B3954"/>
    <w:rsid w:val="007B487E"/>
    <w:rsid w:val="007C2AE0"/>
    <w:rsid w:val="007C3E01"/>
    <w:rsid w:val="007C4D32"/>
    <w:rsid w:val="007D2DED"/>
    <w:rsid w:val="007E3223"/>
    <w:rsid w:val="007F6D36"/>
    <w:rsid w:val="00800A81"/>
    <w:rsid w:val="008038D4"/>
    <w:rsid w:val="00811638"/>
    <w:rsid w:val="00815883"/>
    <w:rsid w:val="00816922"/>
    <w:rsid w:val="008426A1"/>
    <w:rsid w:val="00845D76"/>
    <w:rsid w:val="00847D55"/>
    <w:rsid w:val="008523E9"/>
    <w:rsid w:val="008A2357"/>
    <w:rsid w:val="008A2BBB"/>
    <w:rsid w:val="008C5B53"/>
    <w:rsid w:val="008D08EB"/>
    <w:rsid w:val="008D408E"/>
    <w:rsid w:val="008D6B39"/>
    <w:rsid w:val="008E580A"/>
    <w:rsid w:val="008F19A3"/>
    <w:rsid w:val="008F1F1C"/>
    <w:rsid w:val="008F4B6A"/>
    <w:rsid w:val="00905730"/>
    <w:rsid w:val="00916083"/>
    <w:rsid w:val="00917507"/>
    <w:rsid w:val="00921028"/>
    <w:rsid w:val="00926220"/>
    <w:rsid w:val="00937700"/>
    <w:rsid w:val="009525E5"/>
    <w:rsid w:val="009552D1"/>
    <w:rsid w:val="00955472"/>
    <w:rsid w:val="00965831"/>
    <w:rsid w:val="00971C15"/>
    <w:rsid w:val="00983547"/>
    <w:rsid w:val="009B4F73"/>
    <w:rsid w:val="009B7926"/>
    <w:rsid w:val="009C4782"/>
    <w:rsid w:val="009D7469"/>
    <w:rsid w:val="009E0C5B"/>
    <w:rsid w:val="009E6223"/>
    <w:rsid w:val="009F5936"/>
    <w:rsid w:val="00A03912"/>
    <w:rsid w:val="00A10EAB"/>
    <w:rsid w:val="00A126F5"/>
    <w:rsid w:val="00A24B85"/>
    <w:rsid w:val="00A35F55"/>
    <w:rsid w:val="00A53196"/>
    <w:rsid w:val="00A55AEC"/>
    <w:rsid w:val="00A72941"/>
    <w:rsid w:val="00A75A05"/>
    <w:rsid w:val="00A917B9"/>
    <w:rsid w:val="00A97158"/>
    <w:rsid w:val="00AB58B2"/>
    <w:rsid w:val="00AD2C3B"/>
    <w:rsid w:val="00AD67C5"/>
    <w:rsid w:val="00AE1E58"/>
    <w:rsid w:val="00AE55EB"/>
    <w:rsid w:val="00AF5B2A"/>
    <w:rsid w:val="00AF76A8"/>
    <w:rsid w:val="00B048D4"/>
    <w:rsid w:val="00B077DB"/>
    <w:rsid w:val="00B11582"/>
    <w:rsid w:val="00B12E12"/>
    <w:rsid w:val="00B16711"/>
    <w:rsid w:val="00B171AD"/>
    <w:rsid w:val="00B26CCD"/>
    <w:rsid w:val="00B32168"/>
    <w:rsid w:val="00B36224"/>
    <w:rsid w:val="00B42A79"/>
    <w:rsid w:val="00B44AA7"/>
    <w:rsid w:val="00B46C96"/>
    <w:rsid w:val="00B634F5"/>
    <w:rsid w:val="00B66F92"/>
    <w:rsid w:val="00B7264C"/>
    <w:rsid w:val="00B74D28"/>
    <w:rsid w:val="00B853CD"/>
    <w:rsid w:val="00B87317"/>
    <w:rsid w:val="00B96E22"/>
    <w:rsid w:val="00B976E9"/>
    <w:rsid w:val="00B97E75"/>
    <w:rsid w:val="00BA2F60"/>
    <w:rsid w:val="00BB293C"/>
    <w:rsid w:val="00BB3C38"/>
    <w:rsid w:val="00BC3004"/>
    <w:rsid w:val="00BC690A"/>
    <w:rsid w:val="00BD0EA5"/>
    <w:rsid w:val="00BD1F9C"/>
    <w:rsid w:val="00BD28C1"/>
    <w:rsid w:val="00BD32F5"/>
    <w:rsid w:val="00C02B3D"/>
    <w:rsid w:val="00C058B2"/>
    <w:rsid w:val="00C1078D"/>
    <w:rsid w:val="00C1266C"/>
    <w:rsid w:val="00C26966"/>
    <w:rsid w:val="00C420A3"/>
    <w:rsid w:val="00C464F5"/>
    <w:rsid w:val="00C50502"/>
    <w:rsid w:val="00C6357A"/>
    <w:rsid w:val="00C72751"/>
    <w:rsid w:val="00C74D96"/>
    <w:rsid w:val="00C932C8"/>
    <w:rsid w:val="00CA1C42"/>
    <w:rsid w:val="00CB42AF"/>
    <w:rsid w:val="00CC0E1A"/>
    <w:rsid w:val="00CC43EA"/>
    <w:rsid w:val="00CD12A5"/>
    <w:rsid w:val="00CD3170"/>
    <w:rsid w:val="00CD47EE"/>
    <w:rsid w:val="00CD6A09"/>
    <w:rsid w:val="00CE3C5E"/>
    <w:rsid w:val="00CE68EF"/>
    <w:rsid w:val="00CF02BE"/>
    <w:rsid w:val="00D062C4"/>
    <w:rsid w:val="00D06976"/>
    <w:rsid w:val="00D146B6"/>
    <w:rsid w:val="00D201B5"/>
    <w:rsid w:val="00D258E9"/>
    <w:rsid w:val="00D35F36"/>
    <w:rsid w:val="00D46280"/>
    <w:rsid w:val="00D52BB9"/>
    <w:rsid w:val="00D54758"/>
    <w:rsid w:val="00D615D8"/>
    <w:rsid w:val="00D67F51"/>
    <w:rsid w:val="00D73335"/>
    <w:rsid w:val="00DB2AE5"/>
    <w:rsid w:val="00DB5902"/>
    <w:rsid w:val="00DC1960"/>
    <w:rsid w:val="00DD19EC"/>
    <w:rsid w:val="00DE6339"/>
    <w:rsid w:val="00E10EFD"/>
    <w:rsid w:val="00E2043A"/>
    <w:rsid w:val="00E2257B"/>
    <w:rsid w:val="00E23577"/>
    <w:rsid w:val="00E259CA"/>
    <w:rsid w:val="00E25FF7"/>
    <w:rsid w:val="00E36034"/>
    <w:rsid w:val="00E429E9"/>
    <w:rsid w:val="00E5263D"/>
    <w:rsid w:val="00E5531F"/>
    <w:rsid w:val="00E55B1B"/>
    <w:rsid w:val="00E77595"/>
    <w:rsid w:val="00E81009"/>
    <w:rsid w:val="00E91F70"/>
    <w:rsid w:val="00E93FB7"/>
    <w:rsid w:val="00E960F4"/>
    <w:rsid w:val="00EB7BFB"/>
    <w:rsid w:val="00EC40A7"/>
    <w:rsid w:val="00ED3BF1"/>
    <w:rsid w:val="00ED43C2"/>
    <w:rsid w:val="00ED49CB"/>
    <w:rsid w:val="00ED5839"/>
    <w:rsid w:val="00EE0D63"/>
    <w:rsid w:val="00F01058"/>
    <w:rsid w:val="00F05BE6"/>
    <w:rsid w:val="00F2310D"/>
    <w:rsid w:val="00F3495E"/>
    <w:rsid w:val="00F4134A"/>
    <w:rsid w:val="00F5313D"/>
    <w:rsid w:val="00F676EA"/>
    <w:rsid w:val="00F758EA"/>
    <w:rsid w:val="00F83129"/>
    <w:rsid w:val="00F9236F"/>
    <w:rsid w:val="00F92ECB"/>
    <w:rsid w:val="00FA3671"/>
    <w:rsid w:val="00FB2CA6"/>
    <w:rsid w:val="00FB588F"/>
    <w:rsid w:val="00FB718A"/>
    <w:rsid w:val="00FD5DFA"/>
    <w:rsid w:val="00FE58C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F3678"/>
  <w15:docId w15:val="{1BFC99D5-1C63-48DD-8A04-36C6E04D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A8"/>
    <w:rPr>
      <w:rFonts w:eastAsiaTheme="majorEastAsia"/>
      <w:noProof/>
      <w:lang w:val="vi-VN" w:bidi="en-US"/>
    </w:rPr>
  </w:style>
  <w:style w:type="paragraph" w:styleId="Heading1">
    <w:name w:val="heading 1"/>
    <w:basedOn w:val="Normal"/>
    <w:next w:val="Normal"/>
    <w:link w:val="Heading1Char"/>
    <w:qFormat/>
    <w:rsid w:val="00207F49"/>
    <w:pPr>
      <w:keepNext/>
      <w:tabs>
        <w:tab w:val="center" w:pos="6480"/>
      </w:tabs>
      <w:spacing w:line="360" w:lineRule="auto"/>
      <w:ind w:firstLine="806"/>
      <w:outlineLvl w:val="0"/>
    </w:pPr>
    <w:rPr>
      <w:rFonts w:ascii="VNI-Times" w:eastAsia="Times New Roman" w:hAnsi="VNI-Times" w:cs="Times New Roman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7C2"/>
    <w:pPr>
      <w:spacing w:before="4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9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7F49"/>
    <w:rPr>
      <w:rFonts w:ascii="VNI-Times" w:eastAsia="Times New Roman" w:hAnsi="VNI-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0B2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6A"/>
    <w:rPr>
      <w:rFonts w:eastAsiaTheme="majorEastAsia"/>
      <w:noProof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0B2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6A"/>
    <w:rPr>
      <w:rFonts w:eastAsiaTheme="majorEastAsia"/>
      <w:noProof/>
      <w:lang w:val="vi-V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Non</dc:creator>
  <cp:keywords/>
  <dc:description/>
  <cp:lastModifiedBy>Huu Phuoc .</cp:lastModifiedBy>
  <cp:revision>3</cp:revision>
  <cp:lastPrinted>2022-09-21T08:04:00Z</cp:lastPrinted>
  <dcterms:created xsi:type="dcterms:W3CDTF">2022-11-16T10:15:00Z</dcterms:created>
  <dcterms:modified xsi:type="dcterms:W3CDTF">2022-11-16T10:16:00Z</dcterms:modified>
</cp:coreProperties>
</file>