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601" w:type="dxa"/>
        <w:tblLook w:val="01E0" w:firstRow="1" w:lastRow="1" w:firstColumn="1" w:lastColumn="1" w:noHBand="0" w:noVBand="0"/>
      </w:tblPr>
      <w:tblGrid>
        <w:gridCol w:w="5245"/>
        <w:gridCol w:w="5103"/>
      </w:tblGrid>
      <w:tr w:rsidR="002165E5" w:rsidRPr="0027171C" w14:paraId="471087EB" w14:textId="77777777" w:rsidTr="0074576B">
        <w:trPr>
          <w:trHeight w:val="293"/>
        </w:trPr>
        <w:tc>
          <w:tcPr>
            <w:tcW w:w="5245" w:type="dxa"/>
            <w:shd w:val="clear" w:color="auto" w:fill="auto"/>
          </w:tcPr>
          <w:p w14:paraId="1BBCE31C" w14:textId="77777777" w:rsidR="002165E5" w:rsidRPr="0027171C" w:rsidRDefault="002165E5" w:rsidP="0074576B">
            <w:pPr>
              <w:jc w:val="center"/>
              <w:rPr>
                <w:rFonts w:asciiTheme="majorHAnsi" w:eastAsia="Calibri" w:hAnsiTheme="majorHAnsi" w:cstheme="majorHAnsi"/>
                <w:spacing w:val="-24"/>
                <w:sz w:val="26"/>
                <w:szCs w:val="26"/>
              </w:rPr>
            </w:pPr>
            <w:r w:rsidRPr="0027171C">
              <w:rPr>
                <w:rFonts w:asciiTheme="majorHAnsi" w:hAnsiTheme="majorHAnsi" w:cstheme="majorHAnsi"/>
              </w:rPr>
              <w:br w:type="page"/>
            </w:r>
            <w:r w:rsidRPr="0027171C">
              <w:rPr>
                <w:rStyle w:val="Strong"/>
                <w:rFonts w:asciiTheme="majorHAnsi" w:hAnsiTheme="majorHAnsi" w:cstheme="majorHAnsi"/>
                <w:color w:val="000000"/>
                <w:szCs w:val="28"/>
                <w:shd w:val="clear" w:color="auto" w:fill="FFFFFF"/>
              </w:rPr>
              <w:br w:type="page"/>
            </w:r>
            <w:r w:rsidRPr="0027171C">
              <w:rPr>
                <w:rFonts w:asciiTheme="majorHAnsi" w:hAnsiTheme="majorHAnsi" w:cstheme="majorHAnsi"/>
              </w:rPr>
              <w:br w:type="page"/>
            </w:r>
            <w:r w:rsidRPr="0027171C">
              <w:rPr>
                <w:rFonts w:asciiTheme="majorHAnsi" w:hAnsiTheme="majorHAnsi" w:cstheme="majorHAnsi"/>
              </w:rPr>
              <w:br w:type="page"/>
            </w:r>
            <w:r w:rsidRPr="0027171C">
              <w:rPr>
                <w:rFonts w:asciiTheme="majorHAnsi" w:eastAsia="Calibri" w:hAnsiTheme="majorHAnsi" w:cstheme="majorHAnsi"/>
                <w:spacing w:val="-24"/>
                <w:sz w:val="26"/>
                <w:szCs w:val="26"/>
              </w:rPr>
              <w:t>LIÊN ĐOÀN LAO ĐỘNG THÀNH PHỐ THỦ ĐỨC</w:t>
            </w:r>
          </w:p>
          <w:p w14:paraId="38616617" w14:textId="77777777" w:rsidR="002165E5" w:rsidRPr="0027171C" w:rsidRDefault="002165E5" w:rsidP="0074576B">
            <w:pPr>
              <w:jc w:val="center"/>
              <w:rPr>
                <w:rFonts w:asciiTheme="majorHAnsi" w:eastAsia="Calibri" w:hAnsiTheme="majorHAnsi" w:cstheme="majorHAnsi"/>
                <w:b/>
                <w:sz w:val="26"/>
                <w:szCs w:val="26"/>
              </w:rPr>
            </w:pPr>
            <w:r w:rsidRPr="0027171C">
              <w:rPr>
                <w:rFonts w:asciiTheme="majorHAnsi" w:eastAsia="Calibri" w:hAnsiTheme="majorHAnsi" w:cstheme="majorHAnsi"/>
                <w:b/>
                <w:sz w:val="26"/>
                <w:szCs w:val="26"/>
              </w:rPr>
              <mc:AlternateContent>
                <mc:Choice Requires="wps">
                  <w:drawing>
                    <wp:anchor distT="0" distB="0" distL="114300" distR="114300" simplePos="0" relativeHeight="251660288" behindDoc="0" locked="0" layoutInCell="1" allowOverlap="1" wp14:anchorId="603B1D55" wp14:editId="56E13359">
                      <wp:simplePos x="0" y="0"/>
                      <wp:positionH relativeFrom="column">
                        <wp:posOffset>933450</wp:posOffset>
                      </wp:positionH>
                      <wp:positionV relativeFrom="paragraph">
                        <wp:posOffset>198120</wp:posOffset>
                      </wp:positionV>
                      <wp:extent cx="1238250" cy="0"/>
                      <wp:effectExtent l="12700" t="12700" r="6350" b="635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4F129"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5.6pt" to="1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"/>
                  </w:pict>
                </mc:Fallback>
              </mc:AlternateContent>
            </w:r>
            <w:r w:rsidRPr="0027171C">
              <w:rPr>
                <w:rFonts w:asciiTheme="majorHAnsi" w:eastAsia="Calibri" w:hAnsiTheme="majorHAnsi" w:cstheme="majorHAnsi"/>
                <w:b/>
                <w:sz w:val="26"/>
                <w:szCs w:val="26"/>
              </w:rPr>
              <w:t xml:space="preserve">CỤM THI ĐUA </w:t>
            </w:r>
            <w:r w:rsidRPr="0027171C">
              <w:rPr>
                <w:rFonts w:asciiTheme="majorHAnsi" w:eastAsia="Calibri" w:hAnsiTheme="majorHAnsi" w:cstheme="majorHAnsi"/>
                <w:b/>
                <w:sz w:val="26"/>
                <w:szCs w:val="26"/>
                <w:highlight w:val="yellow"/>
              </w:rPr>
              <w:t>1</w:t>
            </w:r>
          </w:p>
          <w:p w14:paraId="0B964DAF" w14:textId="77777777" w:rsidR="002165E5" w:rsidRPr="0027171C" w:rsidRDefault="002165E5" w:rsidP="0074576B">
            <w:pPr>
              <w:jc w:val="center"/>
              <w:rPr>
                <w:rFonts w:asciiTheme="majorHAnsi" w:eastAsia="Calibri" w:hAnsiTheme="majorHAnsi" w:cstheme="majorHAnsi"/>
                <w:spacing w:val="-24"/>
                <w:sz w:val="26"/>
                <w:szCs w:val="26"/>
              </w:rPr>
            </w:pPr>
          </w:p>
        </w:tc>
        <w:tc>
          <w:tcPr>
            <w:tcW w:w="5103" w:type="dxa"/>
            <w:shd w:val="clear" w:color="auto" w:fill="auto"/>
          </w:tcPr>
          <w:p w14:paraId="202EF770" w14:textId="77777777" w:rsidR="002165E5" w:rsidRPr="0027171C" w:rsidRDefault="002165E5" w:rsidP="0074576B">
            <w:pPr>
              <w:tabs>
                <w:tab w:val="right" w:pos="1260"/>
              </w:tabs>
              <w:jc w:val="center"/>
              <w:rPr>
                <w:rFonts w:asciiTheme="majorHAnsi" w:eastAsia="Calibri" w:hAnsiTheme="majorHAnsi" w:cstheme="majorHAnsi"/>
                <w:b/>
                <w:spacing w:val="-16"/>
                <w:sz w:val="26"/>
                <w:szCs w:val="26"/>
              </w:rPr>
            </w:pPr>
            <w:r w:rsidRPr="0027171C">
              <w:rPr>
                <w:rFonts w:asciiTheme="majorHAnsi" w:eastAsia="Calibri" w:hAnsiTheme="majorHAnsi" w:cstheme="majorHAnsi"/>
                <w:b/>
                <w:spacing w:val="-16"/>
                <w:sz w:val="26"/>
                <w:szCs w:val="26"/>
              </w:rPr>
              <w:t>CỘNG HÒA XÃ HỘI CHỦ NGHĨA VIỆT NAM</w:t>
            </w:r>
          </w:p>
          <w:p w14:paraId="44D73464" w14:textId="77777777" w:rsidR="002165E5" w:rsidRPr="0027171C" w:rsidRDefault="002165E5" w:rsidP="0074576B">
            <w:pPr>
              <w:tabs>
                <w:tab w:val="right" w:pos="1260"/>
              </w:tabs>
              <w:jc w:val="center"/>
              <w:rPr>
                <w:rFonts w:asciiTheme="majorHAnsi" w:eastAsia="Calibri" w:hAnsiTheme="majorHAnsi" w:cstheme="majorHAnsi"/>
                <w:b/>
                <w:szCs w:val="28"/>
              </w:rPr>
            </w:pPr>
            <w:r w:rsidRPr="0027171C">
              <w:rPr>
                <w:rFonts w:asciiTheme="majorHAnsi" w:eastAsia="Calibri" w:hAnsiTheme="majorHAnsi" w:cstheme="majorHAnsi"/>
                <w:b/>
                <w:szCs w:val="28"/>
              </w:rPr>
              <w:t>Độc lập – Tự do – Hạnh phúc</w:t>
            </w:r>
          </w:p>
          <w:p w14:paraId="0F01BCB8" w14:textId="77777777" w:rsidR="002165E5" w:rsidRPr="0027171C" w:rsidRDefault="002165E5" w:rsidP="0074576B">
            <w:pPr>
              <w:tabs>
                <w:tab w:val="right" w:pos="1260"/>
              </w:tabs>
              <w:jc w:val="center"/>
              <w:rPr>
                <w:rFonts w:asciiTheme="majorHAnsi" w:eastAsia="Calibri" w:hAnsiTheme="majorHAnsi" w:cstheme="majorHAnsi"/>
                <w:i/>
                <w:sz w:val="27"/>
                <w:szCs w:val="27"/>
              </w:rPr>
            </w:pPr>
            <w:r w:rsidRPr="0027171C">
              <w:rPr>
                <w:rFonts w:asciiTheme="majorHAnsi" w:eastAsia="Calibri" w:hAnsiTheme="majorHAnsi" w:cstheme="majorHAnsi"/>
                <w:szCs w:val="28"/>
              </w:rPr>
              <mc:AlternateContent>
                <mc:Choice Requires="wps">
                  <w:drawing>
                    <wp:anchor distT="0" distB="0" distL="114300" distR="114300" simplePos="0" relativeHeight="251659264" behindDoc="0" locked="0" layoutInCell="1" allowOverlap="1" wp14:anchorId="187BC5A3" wp14:editId="5F59ABB2">
                      <wp:simplePos x="0" y="0"/>
                      <wp:positionH relativeFrom="column">
                        <wp:posOffset>464820</wp:posOffset>
                      </wp:positionH>
                      <wp:positionV relativeFrom="paragraph">
                        <wp:posOffset>17145</wp:posOffset>
                      </wp:positionV>
                      <wp:extent cx="2209165" cy="0"/>
                      <wp:effectExtent l="7620" t="7620" r="12065" b="1143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70166"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35pt" to="21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M0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"/>
                  </w:pict>
                </mc:Fallback>
              </mc:AlternateContent>
            </w:r>
          </w:p>
          <w:p w14:paraId="50B190E5" w14:textId="77777777" w:rsidR="002165E5" w:rsidRPr="0027171C" w:rsidRDefault="002165E5" w:rsidP="0074576B">
            <w:pPr>
              <w:tabs>
                <w:tab w:val="right" w:pos="1260"/>
              </w:tabs>
              <w:jc w:val="center"/>
              <w:rPr>
                <w:rFonts w:asciiTheme="majorHAnsi" w:eastAsia="Calibri" w:hAnsiTheme="majorHAnsi" w:cstheme="majorHAnsi"/>
                <w:b/>
                <w:spacing w:val="-16"/>
                <w:sz w:val="26"/>
                <w:szCs w:val="26"/>
              </w:rPr>
            </w:pPr>
            <w:r w:rsidRPr="0027171C">
              <w:rPr>
                <w:rFonts w:asciiTheme="majorHAnsi" w:eastAsia="Calibri" w:hAnsiTheme="majorHAnsi" w:cstheme="majorHAnsi"/>
                <w:i/>
                <w:sz w:val="27"/>
                <w:szCs w:val="27"/>
              </w:rPr>
              <w:t>Tp. Thủ Đức, ngày ….  tháng     năm 2022</w:t>
            </w:r>
          </w:p>
        </w:tc>
      </w:tr>
    </w:tbl>
    <w:p w14:paraId="1BC247B5" w14:textId="77777777" w:rsidR="002165E5" w:rsidRPr="0027171C" w:rsidRDefault="002165E5" w:rsidP="00AC7896">
      <w:pPr>
        <w:spacing w:line="264" w:lineRule="auto"/>
        <w:jc w:val="center"/>
        <w:rPr>
          <w:rFonts w:asciiTheme="majorHAnsi" w:hAnsiTheme="majorHAnsi" w:cstheme="majorHAnsi"/>
          <w:b/>
          <w:szCs w:val="28"/>
        </w:rPr>
      </w:pPr>
    </w:p>
    <w:p w14:paraId="728C909D" w14:textId="77777777" w:rsidR="002165E5" w:rsidRPr="0027171C" w:rsidRDefault="002165E5" w:rsidP="00AC7896">
      <w:pPr>
        <w:spacing w:line="264" w:lineRule="auto"/>
        <w:jc w:val="center"/>
        <w:rPr>
          <w:rFonts w:asciiTheme="majorHAnsi" w:hAnsiTheme="majorHAnsi" w:cstheme="majorHAnsi"/>
          <w:b/>
          <w:szCs w:val="28"/>
        </w:rPr>
      </w:pPr>
    </w:p>
    <w:p w14:paraId="479316C6" w14:textId="00811197" w:rsidR="00121A73" w:rsidRPr="0027171C" w:rsidRDefault="00121A73" w:rsidP="00AC7896">
      <w:pPr>
        <w:spacing w:line="264" w:lineRule="auto"/>
        <w:jc w:val="center"/>
        <w:rPr>
          <w:rFonts w:asciiTheme="majorHAnsi" w:hAnsiTheme="majorHAnsi" w:cstheme="majorHAnsi"/>
          <w:b/>
          <w:szCs w:val="28"/>
        </w:rPr>
      </w:pPr>
      <w:r w:rsidRPr="0027171C">
        <w:rPr>
          <w:rFonts w:asciiTheme="majorHAnsi" w:hAnsiTheme="majorHAnsi" w:cstheme="majorHAnsi"/>
          <w:b/>
          <w:szCs w:val="28"/>
        </w:rPr>
        <w:t>KẾ HOẠCH</w:t>
      </w:r>
    </w:p>
    <w:p w14:paraId="70DD8976" w14:textId="37B209AF" w:rsidR="009308FD" w:rsidRPr="0027171C" w:rsidRDefault="002165E5" w:rsidP="00134F0C">
      <w:pPr>
        <w:tabs>
          <w:tab w:val="left" w:pos="4060"/>
        </w:tabs>
        <w:jc w:val="center"/>
        <w:rPr>
          <w:rFonts w:asciiTheme="majorHAnsi" w:hAnsiTheme="majorHAnsi" w:cstheme="majorHAnsi"/>
          <w:b/>
          <w:szCs w:val="28"/>
        </w:rPr>
      </w:pPr>
      <w:r w:rsidRPr="0027171C">
        <w:rPr>
          <w:rFonts w:asciiTheme="majorHAnsi" w:hAnsiTheme="majorHAnsi" w:cstheme="majorHAnsi"/>
          <w:b/>
          <w:szCs w:val="28"/>
        </w:rPr>
        <w:t>tổ chức h</w:t>
      </w:r>
      <w:r w:rsidR="00AD0D24" w:rsidRPr="0027171C">
        <w:rPr>
          <w:rFonts w:asciiTheme="majorHAnsi" w:hAnsiTheme="majorHAnsi" w:cstheme="majorHAnsi"/>
          <w:b/>
          <w:szCs w:val="28"/>
        </w:rPr>
        <w:t>oạt động</w:t>
      </w:r>
      <w:r w:rsidR="00EE5310" w:rsidRPr="0027171C">
        <w:rPr>
          <w:rFonts w:asciiTheme="majorHAnsi" w:hAnsiTheme="majorHAnsi" w:cstheme="majorHAnsi"/>
          <w:b/>
          <w:szCs w:val="28"/>
        </w:rPr>
        <w:t xml:space="preserve"> </w:t>
      </w:r>
      <w:r w:rsidR="00AF3DC4" w:rsidRPr="0027171C">
        <w:rPr>
          <w:rFonts w:asciiTheme="majorHAnsi" w:hAnsiTheme="majorHAnsi" w:cstheme="majorHAnsi"/>
          <w:b/>
          <w:szCs w:val="28"/>
        </w:rPr>
        <w:t xml:space="preserve">Cụm thi </w:t>
      </w:r>
      <w:r w:rsidR="00050851" w:rsidRPr="0027171C">
        <w:rPr>
          <w:rFonts w:asciiTheme="majorHAnsi" w:hAnsiTheme="majorHAnsi" w:cstheme="majorHAnsi"/>
          <w:b/>
          <w:szCs w:val="28"/>
        </w:rPr>
        <w:t xml:space="preserve">đua </w:t>
      </w:r>
      <w:r w:rsidR="00050851" w:rsidRPr="0027171C">
        <w:rPr>
          <w:rFonts w:asciiTheme="majorHAnsi" w:hAnsiTheme="majorHAnsi" w:cstheme="majorHAnsi"/>
          <w:b/>
          <w:szCs w:val="28"/>
          <w:highlight w:val="yellow"/>
        </w:rPr>
        <w:t>1</w:t>
      </w:r>
      <w:r w:rsidR="00AD0D24" w:rsidRPr="0027171C">
        <w:rPr>
          <w:rFonts w:asciiTheme="majorHAnsi" w:hAnsiTheme="majorHAnsi" w:cstheme="majorHAnsi"/>
          <w:b/>
          <w:szCs w:val="28"/>
        </w:rPr>
        <w:t xml:space="preserve"> </w:t>
      </w:r>
      <w:r w:rsidR="00A1772D" w:rsidRPr="0027171C">
        <w:rPr>
          <w:rFonts w:asciiTheme="majorHAnsi" w:hAnsiTheme="majorHAnsi" w:cstheme="majorHAnsi"/>
          <w:b/>
          <w:szCs w:val="28"/>
        </w:rPr>
        <w:t>n</w:t>
      </w:r>
      <w:r w:rsidR="00AD0D24" w:rsidRPr="0027171C">
        <w:rPr>
          <w:rFonts w:asciiTheme="majorHAnsi" w:hAnsiTheme="majorHAnsi" w:cstheme="majorHAnsi"/>
          <w:b/>
          <w:szCs w:val="28"/>
        </w:rPr>
        <w:t xml:space="preserve">ăm </w:t>
      </w:r>
      <w:r w:rsidR="00BA5C9D" w:rsidRPr="0027171C">
        <w:rPr>
          <w:rFonts w:asciiTheme="majorHAnsi" w:hAnsiTheme="majorHAnsi" w:cstheme="majorHAnsi"/>
          <w:b/>
          <w:szCs w:val="28"/>
          <w:highlight w:val="yellow"/>
        </w:rPr>
        <w:t>202</w:t>
      </w:r>
      <w:r w:rsidR="00C403C8" w:rsidRPr="0027171C">
        <w:rPr>
          <w:rFonts w:asciiTheme="majorHAnsi" w:hAnsiTheme="majorHAnsi" w:cstheme="majorHAnsi"/>
          <w:b/>
          <w:szCs w:val="28"/>
          <w:highlight w:val="yellow"/>
        </w:rPr>
        <w:t>2</w:t>
      </w:r>
    </w:p>
    <w:p w14:paraId="178E8FAF" w14:textId="77777777" w:rsidR="002165E5" w:rsidRPr="0027171C" w:rsidRDefault="002165E5" w:rsidP="0062074F">
      <w:pPr>
        <w:tabs>
          <w:tab w:val="left" w:pos="4060"/>
        </w:tabs>
        <w:spacing w:before="120"/>
        <w:ind w:firstLine="567"/>
        <w:jc w:val="both"/>
        <w:rPr>
          <w:rFonts w:asciiTheme="majorHAnsi" w:hAnsiTheme="majorHAnsi" w:cstheme="majorHAnsi"/>
          <w:szCs w:val="28"/>
        </w:rPr>
      </w:pPr>
    </w:p>
    <w:p w14:paraId="7E3BE73E" w14:textId="77777777" w:rsidR="0027171C" w:rsidRPr="0027171C" w:rsidRDefault="0027171C" w:rsidP="0027171C">
      <w:pPr>
        <w:spacing w:before="120" w:after="120"/>
        <w:ind w:firstLine="567"/>
        <w:jc w:val="both"/>
        <w:rPr>
          <w:rFonts w:asciiTheme="majorHAnsi" w:hAnsiTheme="majorHAnsi" w:cstheme="majorHAnsi"/>
          <w:szCs w:val="28"/>
        </w:rPr>
      </w:pPr>
      <w:r w:rsidRPr="0027171C">
        <w:rPr>
          <w:rFonts w:asciiTheme="majorHAnsi" w:hAnsiTheme="majorHAnsi" w:cstheme="majorHAnsi"/>
          <w:color w:val="000000"/>
          <w:szCs w:val="28"/>
        </w:rPr>
        <w:t xml:space="preserve">Căn cứ </w:t>
      </w:r>
      <w:r w:rsidRPr="0027171C">
        <w:rPr>
          <w:rFonts w:asciiTheme="majorHAnsi" w:hAnsiTheme="majorHAnsi" w:cstheme="majorHAnsi"/>
          <w:szCs w:val="28"/>
        </w:rPr>
        <w:t xml:space="preserve">Hướng dẫn số 07/HD-LĐLĐ, ngày 16/3/2022 của Ban Thường vụ Liên đoàn Lao động </w:t>
      </w:r>
      <w:r w:rsidRPr="0027171C">
        <w:rPr>
          <w:rFonts w:asciiTheme="majorHAnsi" w:hAnsiTheme="majorHAnsi" w:cstheme="majorHAnsi"/>
        </w:rPr>
        <w:t>thành phố Thủ Đức</w:t>
      </w:r>
      <w:r w:rsidRPr="0027171C">
        <w:rPr>
          <w:rFonts w:asciiTheme="majorHAnsi" w:hAnsiTheme="majorHAnsi" w:cstheme="majorHAnsi"/>
          <w:szCs w:val="28"/>
        </w:rPr>
        <w:t xml:space="preserve"> về hướng dẫn hoạt động các Cụm thi đua công đoàn cơ sở trực thuộc Liên đoàn Lao động </w:t>
      </w:r>
      <w:r w:rsidRPr="0027171C">
        <w:rPr>
          <w:rFonts w:asciiTheme="majorHAnsi" w:hAnsiTheme="majorHAnsi" w:cstheme="majorHAnsi"/>
        </w:rPr>
        <w:t>thành phố Thủ Đức</w:t>
      </w:r>
      <w:r w:rsidRPr="0027171C">
        <w:rPr>
          <w:rFonts w:asciiTheme="majorHAnsi" w:hAnsiTheme="majorHAnsi" w:cstheme="majorHAnsi"/>
          <w:szCs w:val="28"/>
        </w:rPr>
        <w:t>;</w:t>
      </w:r>
    </w:p>
    <w:p w14:paraId="7DEF6468" w14:textId="27F777CA" w:rsidR="00887940" w:rsidRPr="0027171C" w:rsidRDefault="00887940" w:rsidP="00525BE7">
      <w:pPr>
        <w:tabs>
          <w:tab w:val="left" w:pos="4060"/>
        </w:tabs>
        <w:spacing w:before="120" w:after="120"/>
        <w:ind w:firstLine="567"/>
        <w:jc w:val="both"/>
        <w:rPr>
          <w:rFonts w:asciiTheme="majorHAnsi" w:hAnsiTheme="majorHAnsi" w:cstheme="majorHAnsi"/>
          <w:szCs w:val="28"/>
        </w:rPr>
      </w:pPr>
      <w:r w:rsidRPr="0027171C">
        <w:rPr>
          <w:rFonts w:asciiTheme="majorHAnsi" w:hAnsiTheme="majorHAnsi" w:cstheme="majorHAnsi"/>
          <w:szCs w:val="28"/>
        </w:rPr>
        <w:t xml:space="preserve">Cụm thi đua </w:t>
      </w:r>
      <w:r w:rsidRPr="0027171C">
        <w:rPr>
          <w:rFonts w:asciiTheme="majorHAnsi" w:hAnsiTheme="majorHAnsi" w:cstheme="majorHAnsi"/>
          <w:szCs w:val="28"/>
          <w:highlight w:val="yellow"/>
        </w:rPr>
        <w:t>1</w:t>
      </w:r>
      <w:r w:rsidRPr="0027171C">
        <w:rPr>
          <w:rFonts w:asciiTheme="majorHAnsi" w:hAnsiTheme="majorHAnsi" w:cstheme="majorHAnsi"/>
          <w:szCs w:val="28"/>
        </w:rPr>
        <w:t xml:space="preserve"> xây dựng Kế hoạch </w:t>
      </w:r>
      <w:r w:rsidR="0027171C">
        <w:rPr>
          <w:rFonts w:asciiTheme="majorHAnsi" w:hAnsiTheme="majorHAnsi" w:cstheme="majorHAnsi"/>
          <w:szCs w:val="28"/>
          <w:lang w:val="en-US"/>
        </w:rPr>
        <w:t xml:space="preserve">tổ chức </w:t>
      </w:r>
      <w:r w:rsidRPr="0027171C">
        <w:rPr>
          <w:rFonts w:asciiTheme="majorHAnsi" w:hAnsiTheme="majorHAnsi" w:cstheme="majorHAnsi"/>
          <w:szCs w:val="28"/>
        </w:rPr>
        <w:t>hoạt động</w:t>
      </w:r>
      <w:r w:rsidR="0027171C">
        <w:rPr>
          <w:rFonts w:asciiTheme="majorHAnsi" w:hAnsiTheme="majorHAnsi" w:cstheme="majorHAnsi"/>
          <w:szCs w:val="28"/>
          <w:lang w:val="en-US"/>
        </w:rPr>
        <w:t xml:space="preserve"> năm </w:t>
      </w:r>
      <w:r w:rsidR="0027171C" w:rsidRPr="0027171C">
        <w:rPr>
          <w:rFonts w:asciiTheme="majorHAnsi" w:hAnsiTheme="majorHAnsi" w:cstheme="majorHAnsi"/>
          <w:szCs w:val="28"/>
          <w:highlight w:val="yellow"/>
          <w:lang w:val="en-US"/>
        </w:rPr>
        <w:t>2022</w:t>
      </w:r>
      <w:r w:rsidRPr="0027171C">
        <w:rPr>
          <w:rFonts w:asciiTheme="majorHAnsi" w:hAnsiTheme="majorHAnsi" w:cstheme="majorHAnsi"/>
          <w:szCs w:val="28"/>
        </w:rPr>
        <w:t xml:space="preserve"> như sau: </w:t>
      </w:r>
    </w:p>
    <w:p w14:paraId="585A1926" w14:textId="77777777" w:rsidR="0027171C" w:rsidRPr="0027171C" w:rsidRDefault="00121A73" w:rsidP="0027171C">
      <w:pPr>
        <w:tabs>
          <w:tab w:val="left" w:pos="4060"/>
        </w:tabs>
        <w:spacing w:before="120" w:after="120"/>
        <w:ind w:firstLine="567"/>
        <w:jc w:val="both"/>
        <w:rPr>
          <w:rFonts w:asciiTheme="majorHAnsi" w:hAnsiTheme="majorHAnsi" w:cstheme="majorHAnsi"/>
          <w:b/>
          <w:szCs w:val="28"/>
        </w:rPr>
      </w:pPr>
      <w:r w:rsidRPr="0027171C">
        <w:rPr>
          <w:rFonts w:asciiTheme="majorHAnsi" w:hAnsiTheme="majorHAnsi" w:cstheme="majorHAnsi"/>
          <w:b/>
          <w:szCs w:val="28"/>
        </w:rPr>
        <w:t xml:space="preserve">I. </w:t>
      </w:r>
      <w:r w:rsidR="00E25C28" w:rsidRPr="0027171C">
        <w:rPr>
          <w:rFonts w:asciiTheme="majorHAnsi" w:hAnsiTheme="majorHAnsi" w:cstheme="majorHAnsi"/>
          <w:b/>
          <w:szCs w:val="28"/>
        </w:rPr>
        <w:t>MỤC ĐÍCH – YÊU CẦU</w:t>
      </w:r>
      <w:r w:rsidR="00134F0C" w:rsidRPr="0027171C">
        <w:rPr>
          <w:rFonts w:asciiTheme="majorHAnsi" w:hAnsiTheme="majorHAnsi" w:cstheme="majorHAnsi"/>
          <w:b/>
          <w:szCs w:val="28"/>
        </w:rPr>
        <w:t>:</w:t>
      </w:r>
    </w:p>
    <w:p w14:paraId="3EF5FB5A" w14:textId="38178CB7" w:rsidR="0027171C" w:rsidRPr="0027171C" w:rsidRDefault="0027171C" w:rsidP="0027171C">
      <w:pPr>
        <w:tabs>
          <w:tab w:val="left" w:pos="4060"/>
        </w:tabs>
        <w:spacing w:before="120" w:after="120"/>
        <w:ind w:firstLine="567"/>
        <w:jc w:val="both"/>
        <w:rPr>
          <w:rFonts w:asciiTheme="majorHAnsi" w:hAnsiTheme="majorHAnsi" w:cstheme="majorHAnsi"/>
          <w:color w:val="000000"/>
          <w:szCs w:val="28"/>
        </w:rPr>
      </w:pPr>
      <w:r>
        <w:rPr>
          <w:rFonts w:asciiTheme="majorHAnsi" w:hAnsiTheme="majorHAnsi" w:cstheme="majorHAnsi"/>
          <w:color w:val="000000"/>
          <w:szCs w:val="28"/>
          <w:lang w:val="en-US"/>
        </w:rPr>
        <w:t xml:space="preserve">- </w:t>
      </w:r>
      <w:r w:rsidR="00A72D8B" w:rsidRPr="0027171C">
        <w:rPr>
          <w:rFonts w:asciiTheme="majorHAnsi" w:hAnsiTheme="majorHAnsi" w:cstheme="majorHAnsi"/>
          <w:color w:val="000000"/>
          <w:szCs w:val="28"/>
        </w:rPr>
        <w:t>X</w:t>
      </w:r>
      <w:r w:rsidR="0061412C" w:rsidRPr="0027171C">
        <w:rPr>
          <w:rFonts w:asciiTheme="majorHAnsi" w:hAnsiTheme="majorHAnsi" w:cstheme="majorHAnsi"/>
          <w:color w:val="000000"/>
          <w:szCs w:val="28"/>
        </w:rPr>
        <w:t>ây dựng chương trình, kế hoạch phối hợp hoạt động, tổ chức phát động phong trào thi đua và ký kết giao ước thi đua giữa các đơn vị và đăng ký thi đua theo hướng dẫn của Liên đoàn Lao động Thành phố, nhằm thực hiện tốt nhiệm vụ chính trị theo chương trình công tác năm của Liên đoàn Lao động Thành phố.</w:t>
      </w:r>
    </w:p>
    <w:p w14:paraId="0293B011" w14:textId="39A7A7C5" w:rsidR="0027171C" w:rsidRPr="0027171C" w:rsidRDefault="0027171C" w:rsidP="0027171C">
      <w:pPr>
        <w:tabs>
          <w:tab w:val="left" w:pos="4060"/>
        </w:tabs>
        <w:spacing w:before="120" w:after="120"/>
        <w:ind w:firstLine="567"/>
        <w:jc w:val="both"/>
        <w:rPr>
          <w:rFonts w:asciiTheme="majorHAnsi" w:hAnsiTheme="majorHAnsi" w:cstheme="majorHAnsi"/>
          <w:color w:val="000000"/>
          <w:szCs w:val="28"/>
        </w:rPr>
      </w:pPr>
      <w:r>
        <w:rPr>
          <w:rFonts w:asciiTheme="majorHAnsi" w:hAnsiTheme="majorHAnsi" w:cstheme="majorHAnsi"/>
          <w:color w:val="000000"/>
          <w:szCs w:val="28"/>
          <w:lang w:val="en-US"/>
        </w:rPr>
        <w:t xml:space="preserve">- </w:t>
      </w:r>
      <w:r w:rsidR="0061412C" w:rsidRPr="0027171C">
        <w:rPr>
          <w:rFonts w:asciiTheme="majorHAnsi" w:hAnsiTheme="majorHAnsi" w:cstheme="majorHAnsi"/>
          <w:color w:val="000000"/>
          <w:szCs w:val="28"/>
        </w:rPr>
        <w:t xml:space="preserve">Theo dõi, đôn đốc, kiểm tra và tổng hợp tình hình thực hiện chương trình công tác năm, thực hiện chế độ báo cáo theo quy định của Liên đoàn Lao động </w:t>
      </w:r>
      <w:r w:rsidR="00401188">
        <w:rPr>
          <w:rFonts w:asciiTheme="majorHAnsi" w:hAnsiTheme="majorHAnsi" w:cstheme="majorHAnsi"/>
          <w:color w:val="000000"/>
          <w:szCs w:val="28"/>
          <w:lang w:val="en-US"/>
        </w:rPr>
        <w:t>t</w:t>
      </w:r>
      <w:r w:rsidR="0061412C" w:rsidRPr="0027171C">
        <w:rPr>
          <w:rFonts w:asciiTheme="majorHAnsi" w:hAnsiTheme="majorHAnsi" w:cstheme="majorHAnsi"/>
          <w:color w:val="000000"/>
          <w:szCs w:val="28"/>
        </w:rPr>
        <w:t>hành phố</w:t>
      </w:r>
      <w:r w:rsidR="00401188">
        <w:rPr>
          <w:rFonts w:asciiTheme="majorHAnsi" w:hAnsiTheme="majorHAnsi" w:cstheme="majorHAnsi"/>
          <w:color w:val="000000"/>
          <w:szCs w:val="28"/>
          <w:lang w:val="en-US"/>
        </w:rPr>
        <w:t xml:space="preserve"> Thủ Đức</w:t>
      </w:r>
      <w:r w:rsidR="0061412C" w:rsidRPr="0027171C">
        <w:rPr>
          <w:rFonts w:asciiTheme="majorHAnsi" w:hAnsiTheme="majorHAnsi" w:cstheme="majorHAnsi"/>
          <w:color w:val="000000"/>
          <w:szCs w:val="28"/>
        </w:rPr>
        <w:t xml:space="preserve"> và các hoạt động khác do Cụm thi đua thống nhất tổ chức.</w:t>
      </w:r>
    </w:p>
    <w:p w14:paraId="0F5485B9" w14:textId="2B69201B" w:rsidR="00A72D8B" w:rsidRPr="0027171C" w:rsidRDefault="0027171C" w:rsidP="0027171C">
      <w:pPr>
        <w:tabs>
          <w:tab w:val="left" w:pos="4060"/>
        </w:tabs>
        <w:spacing w:before="120" w:after="120"/>
        <w:ind w:firstLine="567"/>
        <w:jc w:val="both"/>
        <w:rPr>
          <w:rFonts w:asciiTheme="majorHAnsi" w:hAnsiTheme="majorHAnsi" w:cstheme="majorHAnsi"/>
          <w:b/>
          <w:szCs w:val="28"/>
          <w:lang w:val="en-US"/>
        </w:rPr>
      </w:pPr>
      <w:r>
        <w:rPr>
          <w:rFonts w:asciiTheme="majorHAnsi" w:hAnsiTheme="majorHAnsi" w:cstheme="majorHAnsi"/>
          <w:color w:val="000000"/>
          <w:spacing w:val="-4"/>
          <w:szCs w:val="28"/>
          <w:lang w:val="en-US"/>
        </w:rPr>
        <w:t xml:space="preserve">- </w:t>
      </w:r>
      <w:r w:rsidR="0061412C" w:rsidRPr="0027171C">
        <w:rPr>
          <w:rFonts w:asciiTheme="majorHAnsi" w:hAnsiTheme="majorHAnsi" w:cstheme="majorHAnsi"/>
          <w:color w:val="000000"/>
          <w:spacing w:val="-4"/>
          <w:szCs w:val="28"/>
        </w:rPr>
        <w:t xml:space="preserve">Tổ chức họp sơ kết hoạt động của Cụm thi đua </w:t>
      </w:r>
      <w:r w:rsidR="00EC7156" w:rsidRPr="0027171C">
        <w:rPr>
          <w:rFonts w:asciiTheme="majorHAnsi" w:hAnsiTheme="majorHAnsi" w:cstheme="majorHAnsi"/>
          <w:color w:val="000000"/>
          <w:spacing w:val="-4"/>
          <w:szCs w:val="28"/>
        </w:rPr>
        <w:t xml:space="preserve">6 </w:t>
      </w:r>
      <w:r w:rsidR="0061412C" w:rsidRPr="0027171C">
        <w:rPr>
          <w:rFonts w:asciiTheme="majorHAnsi" w:hAnsiTheme="majorHAnsi" w:cstheme="majorHAnsi"/>
          <w:color w:val="000000"/>
          <w:spacing w:val="-4"/>
          <w:szCs w:val="28"/>
        </w:rPr>
        <w:t>tháng</w:t>
      </w:r>
      <w:r w:rsidR="00015D4E" w:rsidRPr="0027171C">
        <w:rPr>
          <w:rFonts w:asciiTheme="majorHAnsi" w:hAnsiTheme="majorHAnsi" w:cstheme="majorHAnsi"/>
          <w:color w:val="000000"/>
          <w:spacing w:val="-4"/>
          <w:szCs w:val="28"/>
        </w:rPr>
        <w:t xml:space="preserve"> (T</w:t>
      </w:r>
      <w:r w:rsidR="00EC7156" w:rsidRPr="0027171C">
        <w:rPr>
          <w:rFonts w:asciiTheme="majorHAnsi" w:hAnsiTheme="majorHAnsi" w:cstheme="majorHAnsi"/>
          <w:color w:val="000000"/>
          <w:spacing w:val="-4"/>
          <w:szCs w:val="28"/>
        </w:rPr>
        <w:t>háng 7)</w:t>
      </w:r>
      <w:r w:rsidR="00401188">
        <w:rPr>
          <w:rFonts w:asciiTheme="majorHAnsi" w:hAnsiTheme="majorHAnsi" w:cstheme="majorHAnsi"/>
          <w:color w:val="000000"/>
          <w:spacing w:val="-4"/>
          <w:szCs w:val="28"/>
          <w:lang w:val="en-US"/>
        </w:rPr>
        <w:t>,</w:t>
      </w:r>
      <w:r w:rsidR="0061412C" w:rsidRPr="0027171C">
        <w:rPr>
          <w:rFonts w:asciiTheme="majorHAnsi" w:hAnsiTheme="majorHAnsi" w:cstheme="majorHAnsi"/>
          <w:color w:val="000000"/>
          <w:spacing w:val="-4"/>
          <w:szCs w:val="28"/>
        </w:rPr>
        <w:t xml:space="preserve"> tổng </w:t>
      </w:r>
      <w:r w:rsidR="00436B2F" w:rsidRPr="0027171C">
        <w:rPr>
          <w:rFonts w:asciiTheme="majorHAnsi" w:hAnsiTheme="majorHAnsi" w:cstheme="majorHAnsi"/>
          <w:color w:val="000000"/>
          <w:spacing w:val="-4"/>
          <w:szCs w:val="28"/>
        </w:rPr>
        <w:t>kết hoạt động của Cụm thi đua (T</w:t>
      </w:r>
      <w:r w:rsidR="0061412C" w:rsidRPr="0027171C">
        <w:rPr>
          <w:rFonts w:asciiTheme="majorHAnsi" w:hAnsiTheme="majorHAnsi" w:cstheme="majorHAnsi"/>
          <w:color w:val="000000"/>
          <w:spacing w:val="-4"/>
          <w:szCs w:val="28"/>
        </w:rPr>
        <w:t>háng 11) nhằm đánh giá phong trào thi đua và hoạt động công đoàn của Cụm</w:t>
      </w:r>
      <w:r>
        <w:rPr>
          <w:rFonts w:asciiTheme="majorHAnsi" w:hAnsiTheme="majorHAnsi" w:cstheme="majorHAnsi"/>
          <w:color w:val="000000"/>
          <w:spacing w:val="-4"/>
          <w:szCs w:val="28"/>
          <w:lang w:val="en-US"/>
        </w:rPr>
        <w:t>. C</w:t>
      </w:r>
      <w:r w:rsidRPr="0027171C">
        <w:rPr>
          <w:rFonts w:asciiTheme="majorHAnsi" w:hAnsiTheme="majorHAnsi" w:cstheme="majorHAnsi"/>
          <w:color w:val="000000"/>
          <w:spacing w:val="-4"/>
          <w:szCs w:val="28"/>
        </w:rPr>
        <w:t xml:space="preserve">ăn </w:t>
      </w:r>
      <w:r w:rsidR="0061412C" w:rsidRPr="0027171C">
        <w:rPr>
          <w:rFonts w:asciiTheme="majorHAnsi" w:hAnsiTheme="majorHAnsi" w:cstheme="majorHAnsi"/>
          <w:color w:val="000000"/>
          <w:spacing w:val="-4"/>
          <w:szCs w:val="28"/>
        </w:rPr>
        <w:t>cứ bảng điểm tự chấm, tự phong của từng đơn vị</w:t>
      </w:r>
      <w:r w:rsidR="00401188">
        <w:rPr>
          <w:rFonts w:asciiTheme="majorHAnsi" w:hAnsiTheme="majorHAnsi" w:cstheme="majorHAnsi"/>
          <w:color w:val="000000"/>
          <w:spacing w:val="-4"/>
          <w:szCs w:val="28"/>
          <w:lang w:val="en-US"/>
        </w:rPr>
        <w:t xml:space="preserve">, </w:t>
      </w:r>
      <w:r w:rsidR="0061412C" w:rsidRPr="0027171C">
        <w:rPr>
          <w:rFonts w:asciiTheme="majorHAnsi" w:hAnsiTheme="majorHAnsi" w:cstheme="majorHAnsi"/>
          <w:color w:val="000000"/>
          <w:spacing w:val="-4"/>
          <w:szCs w:val="28"/>
        </w:rPr>
        <w:t xml:space="preserve">Cụm thi đua tổ chức bình xét và đề nghị danh hiệu, hình thức khen thưởng gửi về Liên đoàn Lao động </w:t>
      </w:r>
      <w:r>
        <w:rPr>
          <w:rFonts w:asciiTheme="majorHAnsi" w:hAnsiTheme="majorHAnsi" w:cstheme="majorHAnsi"/>
          <w:color w:val="000000"/>
          <w:spacing w:val="-4"/>
          <w:szCs w:val="28"/>
          <w:lang w:val="en-US"/>
        </w:rPr>
        <w:t>t</w:t>
      </w:r>
      <w:r w:rsidR="0061412C" w:rsidRPr="0027171C">
        <w:rPr>
          <w:rFonts w:asciiTheme="majorHAnsi" w:hAnsiTheme="majorHAnsi" w:cstheme="majorHAnsi"/>
          <w:color w:val="000000"/>
          <w:spacing w:val="-4"/>
          <w:szCs w:val="28"/>
        </w:rPr>
        <w:t>hành phố</w:t>
      </w:r>
      <w:r>
        <w:rPr>
          <w:rFonts w:asciiTheme="majorHAnsi" w:hAnsiTheme="majorHAnsi" w:cstheme="majorHAnsi"/>
          <w:szCs w:val="28"/>
          <w:lang w:val="en-US"/>
        </w:rPr>
        <w:t xml:space="preserve"> Thủ Đức.</w:t>
      </w:r>
    </w:p>
    <w:p w14:paraId="389AC0E8" w14:textId="77777777" w:rsidR="00121A73" w:rsidRPr="0027171C" w:rsidRDefault="00121A73" w:rsidP="00525BE7">
      <w:pPr>
        <w:pStyle w:val="BlockText"/>
        <w:spacing w:before="120" w:after="120"/>
        <w:ind w:left="0" w:right="0" w:firstLine="567"/>
        <w:rPr>
          <w:rFonts w:asciiTheme="majorHAnsi" w:hAnsiTheme="majorHAnsi" w:cstheme="majorHAnsi"/>
          <w:b/>
          <w:sz w:val="28"/>
          <w:szCs w:val="28"/>
        </w:rPr>
      </w:pPr>
      <w:r w:rsidRPr="0027171C">
        <w:rPr>
          <w:rFonts w:asciiTheme="majorHAnsi" w:hAnsiTheme="majorHAnsi" w:cstheme="majorHAnsi"/>
          <w:b/>
          <w:sz w:val="28"/>
          <w:szCs w:val="28"/>
        </w:rPr>
        <w:t xml:space="preserve">II. </w:t>
      </w:r>
      <w:r w:rsidR="00E25C28" w:rsidRPr="0027171C">
        <w:rPr>
          <w:rFonts w:asciiTheme="majorHAnsi" w:hAnsiTheme="majorHAnsi" w:cstheme="majorHAnsi"/>
          <w:b/>
          <w:sz w:val="28"/>
          <w:szCs w:val="28"/>
        </w:rPr>
        <w:t>NỘI DUNG TỔ CHỨC HOẠT ĐỘNG</w:t>
      </w:r>
      <w:r w:rsidR="00134F0C" w:rsidRPr="0027171C">
        <w:rPr>
          <w:rFonts w:asciiTheme="majorHAnsi" w:hAnsiTheme="majorHAnsi" w:cstheme="majorHAnsi"/>
          <w:b/>
          <w:sz w:val="28"/>
          <w:szCs w:val="28"/>
        </w:rPr>
        <w:t>:</w:t>
      </w:r>
    </w:p>
    <w:p w14:paraId="23E74EB0" w14:textId="6E9E41F3" w:rsidR="00121A73" w:rsidRPr="0027171C" w:rsidRDefault="00DF29D4" w:rsidP="00525BE7">
      <w:pPr>
        <w:tabs>
          <w:tab w:val="left" w:pos="4060"/>
        </w:tabs>
        <w:spacing w:before="120" w:after="120"/>
        <w:ind w:firstLine="567"/>
        <w:jc w:val="both"/>
        <w:rPr>
          <w:rFonts w:asciiTheme="majorHAnsi" w:hAnsiTheme="majorHAnsi" w:cstheme="majorHAnsi"/>
          <w:b/>
          <w:szCs w:val="28"/>
          <w:lang w:val="en-US"/>
        </w:rPr>
      </w:pPr>
      <w:r w:rsidRPr="0027171C">
        <w:rPr>
          <w:rFonts w:asciiTheme="majorHAnsi" w:hAnsiTheme="majorHAnsi" w:cstheme="majorHAnsi"/>
          <w:b/>
          <w:szCs w:val="28"/>
        </w:rPr>
        <w:t xml:space="preserve">1. </w:t>
      </w:r>
      <w:r w:rsidR="00401188">
        <w:rPr>
          <w:rFonts w:asciiTheme="majorHAnsi" w:hAnsiTheme="majorHAnsi" w:cstheme="majorHAnsi"/>
          <w:b/>
          <w:szCs w:val="28"/>
          <w:lang w:val="en-US"/>
        </w:rPr>
        <w:t>Thành phần</w:t>
      </w:r>
      <w:r w:rsidR="000123D8" w:rsidRPr="0027171C">
        <w:rPr>
          <w:rFonts w:asciiTheme="majorHAnsi" w:hAnsiTheme="majorHAnsi" w:cstheme="majorHAnsi"/>
          <w:b/>
          <w:szCs w:val="28"/>
        </w:rPr>
        <w:t xml:space="preserve"> Cụm thi đ</w:t>
      </w:r>
      <w:r w:rsidR="00981AE3" w:rsidRPr="0027171C">
        <w:rPr>
          <w:rFonts w:asciiTheme="majorHAnsi" w:hAnsiTheme="majorHAnsi" w:cstheme="majorHAnsi"/>
          <w:b/>
          <w:szCs w:val="28"/>
        </w:rPr>
        <w:t xml:space="preserve">ua </w:t>
      </w:r>
      <w:r w:rsidR="00981AE3" w:rsidRPr="0027171C">
        <w:rPr>
          <w:rFonts w:asciiTheme="majorHAnsi" w:hAnsiTheme="majorHAnsi" w:cstheme="majorHAnsi"/>
          <w:b/>
          <w:szCs w:val="28"/>
          <w:highlight w:val="yellow"/>
        </w:rPr>
        <w:t>1</w:t>
      </w:r>
      <w:r w:rsidR="00A2660B" w:rsidRPr="0027171C">
        <w:rPr>
          <w:rFonts w:asciiTheme="majorHAnsi" w:hAnsiTheme="majorHAnsi" w:cstheme="majorHAnsi"/>
          <w:b/>
          <w:szCs w:val="28"/>
        </w:rPr>
        <w:t xml:space="preserve"> gồm</w:t>
      </w:r>
      <w:r w:rsidR="0027171C">
        <w:rPr>
          <w:rFonts w:asciiTheme="majorHAnsi" w:hAnsiTheme="majorHAnsi" w:cstheme="majorHAnsi"/>
          <w:b/>
          <w:szCs w:val="28"/>
          <w:lang w:val="en-US"/>
        </w:rPr>
        <w:t>:</w:t>
      </w:r>
    </w:p>
    <w:p w14:paraId="7BC27792" w14:textId="4919B7C3" w:rsidR="006601DE" w:rsidRPr="0027171C" w:rsidRDefault="006601DE" w:rsidP="00525BE7">
      <w:pPr>
        <w:tabs>
          <w:tab w:val="left" w:pos="4060"/>
        </w:tabs>
        <w:spacing w:before="120" w:after="120"/>
        <w:ind w:firstLine="567"/>
        <w:jc w:val="both"/>
        <w:rPr>
          <w:rFonts w:asciiTheme="majorHAnsi" w:hAnsiTheme="majorHAnsi" w:cstheme="majorHAnsi"/>
          <w:szCs w:val="28"/>
          <w:lang w:val="en-US"/>
        </w:rPr>
      </w:pPr>
      <w:r w:rsidRPr="0027171C">
        <w:rPr>
          <w:rFonts w:asciiTheme="majorHAnsi" w:hAnsiTheme="majorHAnsi" w:cstheme="majorHAnsi"/>
          <w:szCs w:val="28"/>
        </w:rPr>
        <w:t xml:space="preserve">- </w:t>
      </w:r>
      <w:r w:rsidR="0027171C" w:rsidRPr="0027171C">
        <w:rPr>
          <w:rFonts w:asciiTheme="majorHAnsi" w:hAnsiTheme="majorHAnsi" w:cstheme="majorHAnsi"/>
          <w:szCs w:val="28"/>
          <w:lang w:val="en-US"/>
        </w:rPr>
        <w:t>Công đoàn……………..</w:t>
      </w:r>
    </w:p>
    <w:p w14:paraId="25161EFA" w14:textId="77777777" w:rsidR="0027171C" w:rsidRPr="0027171C" w:rsidRDefault="0027171C" w:rsidP="0027171C">
      <w:pPr>
        <w:tabs>
          <w:tab w:val="left" w:pos="4060"/>
        </w:tabs>
        <w:spacing w:before="120" w:after="120"/>
        <w:ind w:firstLine="567"/>
        <w:jc w:val="both"/>
        <w:rPr>
          <w:rFonts w:asciiTheme="majorHAnsi" w:hAnsiTheme="majorHAnsi" w:cstheme="majorHAnsi"/>
          <w:szCs w:val="28"/>
          <w:lang w:val="en-US"/>
        </w:rPr>
      </w:pPr>
      <w:r w:rsidRPr="0027171C">
        <w:rPr>
          <w:rFonts w:asciiTheme="majorHAnsi" w:hAnsiTheme="majorHAnsi" w:cstheme="majorHAnsi"/>
          <w:szCs w:val="28"/>
        </w:rPr>
        <w:t xml:space="preserve">- </w:t>
      </w:r>
      <w:r w:rsidRPr="0027171C">
        <w:rPr>
          <w:rFonts w:asciiTheme="majorHAnsi" w:hAnsiTheme="majorHAnsi" w:cstheme="majorHAnsi"/>
          <w:szCs w:val="28"/>
          <w:lang w:val="en-US"/>
        </w:rPr>
        <w:t>Công đoàn……………..</w:t>
      </w:r>
    </w:p>
    <w:p w14:paraId="5CAF1C6F" w14:textId="77777777" w:rsidR="0027171C" w:rsidRPr="0027171C" w:rsidRDefault="0027171C" w:rsidP="0027171C">
      <w:pPr>
        <w:tabs>
          <w:tab w:val="left" w:pos="4060"/>
        </w:tabs>
        <w:spacing w:before="120" w:after="120"/>
        <w:ind w:firstLine="567"/>
        <w:jc w:val="both"/>
        <w:rPr>
          <w:rFonts w:asciiTheme="majorHAnsi" w:hAnsiTheme="majorHAnsi" w:cstheme="majorHAnsi"/>
          <w:szCs w:val="28"/>
          <w:lang w:val="en-US"/>
        </w:rPr>
      </w:pPr>
      <w:r w:rsidRPr="0027171C">
        <w:rPr>
          <w:rFonts w:asciiTheme="majorHAnsi" w:hAnsiTheme="majorHAnsi" w:cstheme="majorHAnsi"/>
          <w:szCs w:val="28"/>
        </w:rPr>
        <w:t xml:space="preserve">- </w:t>
      </w:r>
      <w:r w:rsidRPr="0027171C">
        <w:rPr>
          <w:rFonts w:asciiTheme="majorHAnsi" w:hAnsiTheme="majorHAnsi" w:cstheme="majorHAnsi"/>
          <w:szCs w:val="28"/>
          <w:lang w:val="en-US"/>
        </w:rPr>
        <w:t>Công đoàn……………..</w:t>
      </w:r>
    </w:p>
    <w:p w14:paraId="44E2B055" w14:textId="77777777" w:rsidR="0027171C" w:rsidRPr="0027171C" w:rsidRDefault="0027171C" w:rsidP="0027171C">
      <w:pPr>
        <w:tabs>
          <w:tab w:val="left" w:pos="4060"/>
        </w:tabs>
        <w:spacing w:before="120" w:after="120"/>
        <w:ind w:firstLine="567"/>
        <w:jc w:val="both"/>
        <w:rPr>
          <w:rFonts w:asciiTheme="majorHAnsi" w:hAnsiTheme="majorHAnsi" w:cstheme="majorHAnsi"/>
          <w:szCs w:val="28"/>
          <w:lang w:val="en-US"/>
        </w:rPr>
      </w:pPr>
      <w:r w:rsidRPr="0027171C">
        <w:rPr>
          <w:rFonts w:asciiTheme="majorHAnsi" w:hAnsiTheme="majorHAnsi" w:cstheme="majorHAnsi"/>
          <w:szCs w:val="28"/>
        </w:rPr>
        <w:t xml:space="preserve">- </w:t>
      </w:r>
      <w:r w:rsidRPr="0027171C">
        <w:rPr>
          <w:rFonts w:asciiTheme="majorHAnsi" w:hAnsiTheme="majorHAnsi" w:cstheme="majorHAnsi"/>
          <w:szCs w:val="28"/>
          <w:lang w:val="en-US"/>
        </w:rPr>
        <w:t>Công đoàn……………..</w:t>
      </w:r>
    </w:p>
    <w:p w14:paraId="479376D5" w14:textId="77777777" w:rsidR="0027171C" w:rsidRPr="0027171C" w:rsidRDefault="0027171C" w:rsidP="0027171C">
      <w:pPr>
        <w:tabs>
          <w:tab w:val="left" w:pos="4060"/>
        </w:tabs>
        <w:spacing w:before="120" w:after="120"/>
        <w:ind w:firstLine="567"/>
        <w:jc w:val="both"/>
        <w:rPr>
          <w:rFonts w:asciiTheme="majorHAnsi" w:hAnsiTheme="majorHAnsi" w:cstheme="majorHAnsi"/>
          <w:szCs w:val="28"/>
          <w:lang w:val="en-US"/>
        </w:rPr>
      </w:pPr>
      <w:r w:rsidRPr="0027171C">
        <w:rPr>
          <w:rFonts w:asciiTheme="majorHAnsi" w:hAnsiTheme="majorHAnsi" w:cstheme="majorHAnsi"/>
          <w:szCs w:val="28"/>
        </w:rPr>
        <w:t xml:space="preserve">- </w:t>
      </w:r>
      <w:r w:rsidRPr="0027171C">
        <w:rPr>
          <w:rFonts w:asciiTheme="majorHAnsi" w:hAnsiTheme="majorHAnsi" w:cstheme="majorHAnsi"/>
          <w:szCs w:val="28"/>
          <w:lang w:val="en-US"/>
        </w:rPr>
        <w:t>Công đoàn……………..</w:t>
      </w:r>
    </w:p>
    <w:p w14:paraId="7F42ADEE" w14:textId="77777777" w:rsidR="0027171C" w:rsidRPr="0027171C" w:rsidRDefault="0027171C" w:rsidP="0027171C">
      <w:pPr>
        <w:tabs>
          <w:tab w:val="left" w:pos="4060"/>
        </w:tabs>
        <w:spacing w:before="120" w:after="120"/>
        <w:ind w:firstLine="567"/>
        <w:jc w:val="both"/>
        <w:rPr>
          <w:rFonts w:asciiTheme="majorHAnsi" w:hAnsiTheme="majorHAnsi" w:cstheme="majorHAnsi"/>
          <w:szCs w:val="28"/>
          <w:lang w:val="en-US"/>
        </w:rPr>
      </w:pPr>
      <w:r w:rsidRPr="0027171C">
        <w:rPr>
          <w:rFonts w:asciiTheme="majorHAnsi" w:hAnsiTheme="majorHAnsi" w:cstheme="majorHAnsi"/>
          <w:szCs w:val="28"/>
        </w:rPr>
        <w:t xml:space="preserve">- </w:t>
      </w:r>
      <w:r w:rsidRPr="0027171C">
        <w:rPr>
          <w:rFonts w:asciiTheme="majorHAnsi" w:hAnsiTheme="majorHAnsi" w:cstheme="majorHAnsi"/>
          <w:szCs w:val="28"/>
          <w:lang w:val="en-US"/>
        </w:rPr>
        <w:t>Công đoàn……………..</w:t>
      </w:r>
    </w:p>
    <w:p w14:paraId="5BCC381A" w14:textId="11CE1D90" w:rsidR="00121A73" w:rsidRPr="0027171C" w:rsidRDefault="00121A73" w:rsidP="00525BE7">
      <w:pPr>
        <w:tabs>
          <w:tab w:val="left" w:pos="4060"/>
        </w:tabs>
        <w:spacing w:before="120" w:after="120"/>
        <w:ind w:firstLine="567"/>
        <w:jc w:val="both"/>
        <w:rPr>
          <w:rFonts w:asciiTheme="majorHAnsi" w:hAnsiTheme="majorHAnsi" w:cstheme="majorHAnsi"/>
          <w:b/>
          <w:szCs w:val="28"/>
          <w:lang w:val="en-US"/>
        </w:rPr>
      </w:pPr>
      <w:r w:rsidRPr="0027171C">
        <w:rPr>
          <w:rFonts w:asciiTheme="majorHAnsi" w:hAnsiTheme="majorHAnsi" w:cstheme="majorHAnsi"/>
          <w:b/>
          <w:szCs w:val="28"/>
        </w:rPr>
        <w:t xml:space="preserve">2. </w:t>
      </w:r>
      <w:r w:rsidR="005F6E42" w:rsidRPr="0027171C">
        <w:rPr>
          <w:rFonts w:asciiTheme="majorHAnsi" w:hAnsiTheme="majorHAnsi" w:cstheme="majorHAnsi"/>
          <w:b/>
          <w:szCs w:val="28"/>
        </w:rPr>
        <w:t>Nội dung</w:t>
      </w:r>
      <w:r w:rsidRPr="0027171C">
        <w:rPr>
          <w:rFonts w:asciiTheme="majorHAnsi" w:hAnsiTheme="majorHAnsi" w:cstheme="majorHAnsi"/>
          <w:b/>
          <w:szCs w:val="28"/>
        </w:rPr>
        <w:t xml:space="preserve"> hoạt động của </w:t>
      </w:r>
      <w:r w:rsidR="0027171C" w:rsidRPr="0027171C">
        <w:rPr>
          <w:rFonts w:asciiTheme="majorHAnsi" w:hAnsiTheme="majorHAnsi" w:cstheme="majorHAnsi"/>
          <w:b/>
          <w:szCs w:val="28"/>
        </w:rPr>
        <w:t xml:space="preserve">Cụm </w:t>
      </w:r>
      <w:r w:rsidRPr="0027171C">
        <w:rPr>
          <w:rFonts w:asciiTheme="majorHAnsi" w:hAnsiTheme="majorHAnsi" w:cstheme="majorHAnsi"/>
          <w:b/>
          <w:szCs w:val="28"/>
        </w:rPr>
        <w:t>thi đua</w:t>
      </w:r>
      <w:r w:rsidR="0027171C">
        <w:rPr>
          <w:rFonts w:asciiTheme="majorHAnsi" w:hAnsiTheme="majorHAnsi" w:cstheme="majorHAnsi"/>
          <w:b/>
          <w:szCs w:val="28"/>
          <w:lang w:val="en-US"/>
        </w:rPr>
        <w:t>:</w:t>
      </w:r>
    </w:p>
    <w:p w14:paraId="73B38DB4" w14:textId="2D45A30B" w:rsidR="0027171C" w:rsidRPr="0027171C" w:rsidRDefault="0027171C" w:rsidP="00525BE7">
      <w:pPr>
        <w:spacing w:before="120" w:after="120"/>
        <w:ind w:right="-59" w:firstLine="567"/>
        <w:jc w:val="both"/>
        <w:rPr>
          <w:rFonts w:asciiTheme="majorHAnsi" w:hAnsiTheme="majorHAnsi" w:cstheme="majorHAnsi"/>
          <w:i/>
          <w:iCs/>
          <w:color w:val="000000"/>
          <w:szCs w:val="28"/>
          <w:lang w:val="en-US"/>
        </w:rPr>
      </w:pPr>
      <w:r w:rsidRPr="0027171C">
        <w:rPr>
          <w:rFonts w:asciiTheme="majorHAnsi" w:hAnsiTheme="majorHAnsi" w:cstheme="majorHAnsi"/>
          <w:i/>
          <w:iCs/>
          <w:color w:val="000000"/>
          <w:szCs w:val="28"/>
          <w:lang w:val="en-US"/>
        </w:rPr>
        <w:t>2.1. Các hoạt động trọng tâm:</w:t>
      </w:r>
    </w:p>
    <w:p w14:paraId="449121A0" w14:textId="76CEB99C" w:rsidR="00963FE7" w:rsidRPr="0027171C" w:rsidRDefault="00C403C8" w:rsidP="00525BE7">
      <w:pPr>
        <w:spacing w:before="120" w:after="120"/>
        <w:ind w:right="-59" w:firstLine="567"/>
        <w:jc w:val="both"/>
        <w:rPr>
          <w:rFonts w:asciiTheme="majorHAnsi" w:hAnsiTheme="majorHAnsi" w:cstheme="majorHAnsi"/>
          <w:color w:val="000000"/>
          <w:szCs w:val="28"/>
        </w:rPr>
      </w:pPr>
      <w:r w:rsidRPr="0027171C">
        <w:rPr>
          <w:rFonts w:asciiTheme="majorHAnsi" w:hAnsiTheme="majorHAnsi" w:cstheme="majorHAnsi"/>
          <w:color w:val="000000"/>
          <w:szCs w:val="28"/>
        </w:rPr>
        <w:t>-</w:t>
      </w:r>
      <w:r w:rsidR="00963FE7" w:rsidRPr="0027171C">
        <w:rPr>
          <w:rFonts w:asciiTheme="majorHAnsi" w:hAnsiTheme="majorHAnsi" w:cstheme="majorHAnsi"/>
          <w:color w:val="000000"/>
          <w:szCs w:val="28"/>
        </w:rPr>
        <w:t xml:space="preserve"> Tổ chức ký giao kết thi đua giữa các đơn vị trong Cụm.</w:t>
      </w:r>
    </w:p>
    <w:p w14:paraId="0EC3CB59" w14:textId="77777777" w:rsidR="005F6E42" w:rsidRPr="0027171C" w:rsidRDefault="00C403C8" w:rsidP="00525BE7">
      <w:pPr>
        <w:spacing w:before="120" w:after="120"/>
        <w:ind w:right="-59" w:firstLine="567"/>
        <w:jc w:val="both"/>
        <w:rPr>
          <w:rFonts w:asciiTheme="majorHAnsi" w:hAnsiTheme="majorHAnsi" w:cstheme="majorHAnsi"/>
          <w:color w:val="000000"/>
          <w:szCs w:val="28"/>
        </w:rPr>
      </w:pPr>
      <w:r w:rsidRPr="0027171C">
        <w:rPr>
          <w:rFonts w:asciiTheme="majorHAnsi" w:hAnsiTheme="majorHAnsi" w:cstheme="majorHAnsi"/>
          <w:color w:val="000000"/>
          <w:szCs w:val="28"/>
        </w:rPr>
        <w:lastRenderedPageBreak/>
        <w:t>-</w:t>
      </w:r>
      <w:r w:rsidR="005F6E42" w:rsidRPr="0027171C">
        <w:rPr>
          <w:rFonts w:asciiTheme="majorHAnsi" w:hAnsiTheme="majorHAnsi" w:cstheme="majorHAnsi"/>
          <w:color w:val="000000"/>
          <w:szCs w:val="28"/>
        </w:rPr>
        <w:t xml:space="preserve"> Căn cứ nhiệm vụ chương trình công tác hàng năm của Liên đoàn Lao động Thành phố và của Cụm thi đua, các đơn vị thành viên xây dựng nội dung thi đua, tổ chức phát động các phong trào thi đua và thực hiện công tác khen thưởng phù hợp với tình hình thực tế của đơn vị mình.</w:t>
      </w:r>
    </w:p>
    <w:p w14:paraId="085CCF1B" w14:textId="77777777" w:rsidR="005F6E42" w:rsidRPr="0027171C" w:rsidRDefault="00C403C8" w:rsidP="00525BE7">
      <w:pPr>
        <w:spacing w:before="120" w:after="120"/>
        <w:ind w:right="-59" w:firstLine="567"/>
        <w:jc w:val="both"/>
        <w:rPr>
          <w:rFonts w:asciiTheme="majorHAnsi" w:hAnsiTheme="majorHAnsi" w:cstheme="majorHAnsi"/>
          <w:color w:val="000000"/>
          <w:szCs w:val="28"/>
        </w:rPr>
      </w:pPr>
      <w:r w:rsidRPr="0027171C">
        <w:rPr>
          <w:rFonts w:asciiTheme="majorHAnsi" w:hAnsiTheme="majorHAnsi" w:cstheme="majorHAnsi"/>
          <w:color w:val="000000"/>
          <w:szCs w:val="28"/>
        </w:rPr>
        <w:t>-</w:t>
      </w:r>
      <w:r w:rsidR="005F6E42" w:rsidRPr="0027171C">
        <w:rPr>
          <w:rFonts w:asciiTheme="majorHAnsi" w:hAnsiTheme="majorHAnsi" w:cstheme="majorHAnsi"/>
          <w:color w:val="000000"/>
          <w:szCs w:val="28"/>
        </w:rPr>
        <w:t xml:space="preserve"> Tổng hợp và báo cáo kết quả thực hiện phong trào thi đua 6 tháng đầu năm và cả năm của đơn vị mình nhằm phục vụ cho sơ kết, tổng kết của Cụm.</w:t>
      </w:r>
    </w:p>
    <w:p w14:paraId="6B81F401" w14:textId="77777777" w:rsidR="006D78D1" w:rsidRPr="0027171C" w:rsidRDefault="00C403C8" w:rsidP="00525BE7">
      <w:pPr>
        <w:spacing w:before="120" w:after="120"/>
        <w:ind w:right="-59" w:firstLine="567"/>
        <w:jc w:val="both"/>
        <w:rPr>
          <w:rFonts w:asciiTheme="majorHAnsi" w:hAnsiTheme="majorHAnsi" w:cstheme="majorHAnsi"/>
          <w:color w:val="000000"/>
          <w:szCs w:val="28"/>
        </w:rPr>
      </w:pPr>
      <w:r w:rsidRPr="0027171C">
        <w:rPr>
          <w:rFonts w:asciiTheme="majorHAnsi" w:hAnsiTheme="majorHAnsi" w:cstheme="majorHAnsi"/>
          <w:color w:val="000000"/>
          <w:szCs w:val="28"/>
        </w:rPr>
        <w:t>-</w:t>
      </w:r>
      <w:r w:rsidR="006D78D1" w:rsidRPr="0027171C">
        <w:rPr>
          <w:rFonts w:asciiTheme="majorHAnsi" w:hAnsiTheme="majorHAnsi" w:cstheme="majorHAnsi"/>
          <w:color w:val="000000"/>
          <w:szCs w:val="28"/>
        </w:rPr>
        <w:t xml:space="preserve"> Gửi báo cáo, số liệu</w:t>
      </w:r>
      <w:r w:rsidR="00F81532" w:rsidRPr="0027171C">
        <w:rPr>
          <w:rFonts w:asciiTheme="majorHAnsi" w:hAnsiTheme="majorHAnsi" w:cstheme="majorHAnsi"/>
          <w:color w:val="000000"/>
          <w:szCs w:val="28"/>
        </w:rPr>
        <w:t xml:space="preserve">, thông tin </w:t>
      </w:r>
      <w:r w:rsidR="00DF5127" w:rsidRPr="0027171C">
        <w:rPr>
          <w:rFonts w:asciiTheme="majorHAnsi" w:hAnsiTheme="majorHAnsi" w:cstheme="majorHAnsi"/>
          <w:color w:val="000000"/>
          <w:szCs w:val="28"/>
        </w:rPr>
        <w:t xml:space="preserve">hoạt động </w:t>
      </w:r>
      <w:r w:rsidR="006D78D1" w:rsidRPr="0027171C">
        <w:rPr>
          <w:rFonts w:asciiTheme="majorHAnsi" w:hAnsiTheme="majorHAnsi" w:cstheme="majorHAnsi"/>
          <w:color w:val="000000"/>
          <w:szCs w:val="28"/>
        </w:rPr>
        <w:t>về Cụm trưởng đúng th</w:t>
      </w:r>
      <w:r w:rsidR="00450BCF" w:rsidRPr="0027171C">
        <w:rPr>
          <w:rFonts w:asciiTheme="majorHAnsi" w:hAnsiTheme="majorHAnsi" w:cstheme="majorHAnsi"/>
          <w:color w:val="000000"/>
          <w:szCs w:val="28"/>
        </w:rPr>
        <w:t>ời gian theo quy định để kịp thời</w:t>
      </w:r>
      <w:r w:rsidR="006D78D1" w:rsidRPr="0027171C">
        <w:rPr>
          <w:rFonts w:asciiTheme="majorHAnsi" w:hAnsiTheme="majorHAnsi" w:cstheme="majorHAnsi"/>
          <w:color w:val="000000"/>
          <w:szCs w:val="28"/>
        </w:rPr>
        <w:t xml:space="preserve"> tổng hợp báo cáo chung của Cụm.</w:t>
      </w:r>
    </w:p>
    <w:p w14:paraId="737AC937" w14:textId="77777777" w:rsidR="003260A0" w:rsidRPr="0027171C" w:rsidRDefault="00C403C8" w:rsidP="00525BE7">
      <w:pPr>
        <w:spacing w:before="120" w:after="120"/>
        <w:ind w:right="-59" w:firstLine="567"/>
        <w:jc w:val="both"/>
        <w:rPr>
          <w:rFonts w:asciiTheme="majorHAnsi" w:hAnsiTheme="majorHAnsi" w:cstheme="majorHAnsi"/>
          <w:color w:val="000000"/>
          <w:szCs w:val="28"/>
        </w:rPr>
      </w:pPr>
      <w:r w:rsidRPr="0027171C">
        <w:rPr>
          <w:rFonts w:asciiTheme="majorHAnsi" w:hAnsiTheme="majorHAnsi" w:cstheme="majorHAnsi"/>
          <w:color w:val="000000"/>
          <w:szCs w:val="28"/>
        </w:rPr>
        <w:t>-</w:t>
      </w:r>
      <w:r w:rsidR="003260A0" w:rsidRPr="0027171C">
        <w:rPr>
          <w:rFonts w:asciiTheme="majorHAnsi" w:hAnsiTheme="majorHAnsi" w:cstheme="majorHAnsi"/>
          <w:color w:val="000000"/>
          <w:szCs w:val="28"/>
        </w:rPr>
        <w:t xml:space="preserve"> Tham gia các </w:t>
      </w:r>
      <w:r w:rsidR="006601DE" w:rsidRPr="0027171C">
        <w:rPr>
          <w:rFonts w:asciiTheme="majorHAnsi" w:hAnsiTheme="majorHAnsi" w:cstheme="majorHAnsi"/>
          <w:color w:val="000000"/>
          <w:szCs w:val="28"/>
        </w:rPr>
        <w:t>hoạt động chung của Cụm thi đua và các hoạt động do Liên đoàn Lao động Thành phố phát động.</w:t>
      </w:r>
      <w:r w:rsidR="00436B2F" w:rsidRPr="0027171C">
        <w:rPr>
          <w:rFonts w:asciiTheme="majorHAnsi" w:hAnsiTheme="majorHAnsi" w:cstheme="majorHAnsi"/>
          <w:color w:val="000000"/>
          <w:szCs w:val="28"/>
        </w:rPr>
        <w:t xml:space="preserve"> Dự kiến ngày 27/8/2022, </w:t>
      </w:r>
      <w:r w:rsidR="00AA0450" w:rsidRPr="0027171C">
        <w:rPr>
          <w:rFonts w:asciiTheme="majorHAnsi" w:hAnsiTheme="majorHAnsi" w:cstheme="majorHAnsi"/>
          <w:color w:val="000000"/>
          <w:szCs w:val="28"/>
        </w:rPr>
        <w:t xml:space="preserve">Cụm tổ chức thi đấu giao hữu môn cầu lông giữa </w:t>
      </w:r>
      <w:r w:rsidR="00436B2F" w:rsidRPr="0027171C">
        <w:rPr>
          <w:rFonts w:asciiTheme="majorHAnsi" w:hAnsiTheme="majorHAnsi" w:cstheme="majorHAnsi"/>
          <w:color w:val="000000"/>
          <w:szCs w:val="28"/>
        </w:rPr>
        <w:t xml:space="preserve">cán bộ chuyên trách </w:t>
      </w:r>
      <w:r w:rsidR="005E52F0" w:rsidRPr="0027171C">
        <w:rPr>
          <w:rFonts w:asciiTheme="majorHAnsi" w:hAnsiTheme="majorHAnsi" w:cstheme="majorHAnsi"/>
          <w:color w:val="000000"/>
          <w:szCs w:val="28"/>
        </w:rPr>
        <w:t xml:space="preserve">Công đoàn </w:t>
      </w:r>
      <w:r w:rsidR="00436B2F" w:rsidRPr="0027171C">
        <w:rPr>
          <w:rFonts w:asciiTheme="majorHAnsi" w:hAnsiTheme="majorHAnsi" w:cstheme="majorHAnsi"/>
          <w:color w:val="000000"/>
          <w:szCs w:val="28"/>
        </w:rPr>
        <w:t xml:space="preserve">Cụm thi đua 1 với cán bộ chuyên trách </w:t>
      </w:r>
      <w:r w:rsidR="005E52F0" w:rsidRPr="0027171C">
        <w:rPr>
          <w:rFonts w:asciiTheme="majorHAnsi" w:hAnsiTheme="majorHAnsi" w:cstheme="majorHAnsi"/>
          <w:color w:val="000000"/>
          <w:szCs w:val="28"/>
        </w:rPr>
        <w:t xml:space="preserve">Công đoàn </w:t>
      </w:r>
      <w:r w:rsidR="00AA0450" w:rsidRPr="0027171C">
        <w:rPr>
          <w:rFonts w:asciiTheme="majorHAnsi" w:hAnsiTheme="majorHAnsi" w:cstheme="majorHAnsi"/>
          <w:color w:val="000000"/>
          <w:szCs w:val="28"/>
        </w:rPr>
        <w:t>L</w:t>
      </w:r>
      <w:r w:rsidR="00436B2F" w:rsidRPr="0027171C">
        <w:rPr>
          <w:rFonts w:asciiTheme="majorHAnsi" w:hAnsiTheme="majorHAnsi" w:cstheme="majorHAnsi"/>
          <w:color w:val="000000"/>
          <w:szCs w:val="28"/>
        </w:rPr>
        <w:t xml:space="preserve">iên đoàn </w:t>
      </w:r>
      <w:r w:rsidR="00AA0450" w:rsidRPr="0027171C">
        <w:rPr>
          <w:rFonts w:asciiTheme="majorHAnsi" w:hAnsiTheme="majorHAnsi" w:cstheme="majorHAnsi"/>
          <w:color w:val="000000"/>
          <w:szCs w:val="28"/>
        </w:rPr>
        <w:t>L</w:t>
      </w:r>
      <w:r w:rsidR="00436B2F" w:rsidRPr="0027171C">
        <w:rPr>
          <w:rFonts w:asciiTheme="majorHAnsi" w:hAnsiTheme="majorHAnsi" w:cstheme="majorHAnsi"/>
          <w:color w:val="000000"/>
          <w:szCs w:val="28"/>
        </w:rPr>
        <w:t xml:space="preserve">ao động </w:t>
      </w:r>
      <w:r w:rsidR="005E52F0" w:rsidRPr="0027171C">
        <w:rPr>
          <w:rFonts w:asciiTheme="majorHAnsi" w:hAnsiTheme="majorHAnsi" w:cstheme="majorHAnsi"/>
          <w:color w:val="000000"/>
          <w:szCs w:val="28"/>
        </w:rPr>
        <w:t xml:space="preserve">Thành phố Hồ Chí Minh; Sân thi đấu môn cầu lông do Liên đoàn Lao động Quận 3 đăng cai thực hiện. </w:t>
      </w:r>
    </w:p>
    <w:p w14:paraId="488630C0" w14:textId="77777777" w:rsidR="005F6E42" w:rsidRPr="0027171C" w:rsidRDefault="00C403C8" w:rsidP="00525BE7">
      <w:pPr>
        <w:spacing w:before="120" w:after="120"/>
        <w:ind w:right="-59" w:firstLine="567"/>
        <w:jc w:val="both"/>
        <w:rPr>
          <w:rFonts w:asciiTheme="majorHAnsi" w:hAnsiTheme="majorHAnsi" w:cstheme="majorHAnsi"/>
          <w:color w:val="000000"/>
          <w:szCs w:val="28"/>
        </w:rPr>
      </w:pPr>
      <w:r w:rsidRPr="0027171C">
        <w:rPr>
          <w:rFonts w:asciiTheme="majorHAnsi" w:hAnsiTheme="majorHAnsi" w:cstheme="majorHAnsi"/>
          <w:color w:val="000000"/>
          <w:szCs w:val="28"/>
        </w:rPr>
        <w:t>-</w:t>
      </w:r>
      <w:r w:rsidR="005F6E42" w:rsidRPr="0027171C">
        <w:rPr>
          <w:rFonts w:asciiTheme="majorHAnsi" w:hAnsiTheme="majorHAnsi" w:cstheme="majorHAnsi"/>
          <w:color w:val="000000"/>
          <w:szCs w:val="28"/>
        </w:rPr>
        <w:t xml:space="preserve"> Tham gia góp ý bổ sung chương trình, kế hoạch, bảng điểm, quy chế hoạt động và các hoạt động khác do Cụm thống nhất tổ chức.</w:t>
      </w:r>
    </w:p>
    <w:p w14:paraId="5F0913A2" w14:textId="59B1FF90" w:rsidR="005F6E42" w:rsidRDefault="00C403C8" w:rsidP="00525BE7">
      <w:pPr>
        <w:spacing w:before="120" w:after="120"/>
        <w:ind w:right="-59" w:firstLine="567"/>
        <w:jc w:val="both"/>
        <w:rPr>
          <w:rFonts w:asciiTheme="majorHAnsi" w:hAnsiTheme="majorHAnsi" w:cstheme="majorHAnsi"/>
          <w:color w:val="000000"/>
          <w:szCs w:val="28"/>
        </w:rPr>
      </w:pPr>
      <w:r w:rsidRPr="0027171C">
        <w:rPr>
          <w:rFonts w:asciiTheme="majorHAnsi" w:hAnsiTheme="majorHAnsi" w:cstheme="majorHAnsi"/>
          <w:color w:val="000000"/>
          <w:szCs w:val="28"/>
        </w:rPr>
        <w:t>-</w:t>
      </w:r>
      <w:r w:rsidR="005F6E42" w:rsidRPr="0027171C">
        <w:rPr>
          <w:rFonts w:asciiTheme="majorHAnsi" w:hAnsiTheme="majorHAnsi" w:cstheme="majorHAnsi"/>
          <w:color w:val="000000"/>
          <w:szCs w:val="28"/>
        </w:rPr>
        <w:t xml:space="preserve"> Đề xuất các giải pháp nhằm đổi mới công tác thi đua - khen thưởng của Cụm.</w:t>
      </w:r>
    </w:p>
    <w:p w14:paraId="1D682F90" w14:textId="5870D441" w:rsidR="0027171C" w:rsidRPr="0027171C" w:rsidRDefault="0027171C" w:rsidP="0027171C">
      <w:pPr>
        <w:spacing w:before="120" w:after="120"/>
        <w:ind w:right="-59" w:firstLine="567"/>
        <w:jc w:val="both"/>
        <w:rPr>
          <w:rFonts w:asciiTheme="majorHAnsi" w:hAnsiTheme="majorHAnsi" w:cstheme="majorHAnsi"/>
          <w:color w:val="000000"/>
          <w:szCs w:val="28"/>
          <w:lang w:val="en-US"/>
        </w:rPr>
      </w:pPr>
      <w:r w:rsidRPr="0027171C">
        <w:rPr>
          <w:rFonts w:asciiTheme="majorHAnsi" w:hAnsiTheme="majorHAnsi" w:cstheme="majorHAnsi"/>
          <w:i/>
          <w:iCs/>
          <w:color w:val="000000"/>
          <w:szCs w:val="28"/>
          <w:lang w:val="en-US"/>
        </w:rPr>
        <w:t>2.2. Các hoạt động khác:</w:t>
      </w:r>
      <w:r>
        <w:rPr>
          <w:rFonts w:asciiTheme="majorHAnsi" w:hAnsiTheme="majorHAnsi" w:cstheme="majorHAnsi"/>
          <w:i/>
          <w:iCs/>
          <w:color w:val="000000"/>
          <w:szCs w:val="28"/>
          <w:lang w:val="en-US"/>
        </w:rPr>
        <w:t xml:space="preserve"> </w:t>
      </w:r>
      <w:r w:rsidRPr="0027171C">
        <w:rPr>
          <w:rFonts w:asciiTheme="majorHAnsi" w:hAnsiTheme="majorHAnsi" w:cstheme="majorHAnsi"/>
          <w:color w:val="000000"/>
          <w:szCs w:val="28"/>
          <w:highlight w:val="yellow"/>
          <w:lang w:val="en-US"/>
        </w:rPr>
        <w:t xml:space="preserve">(Ghi cụ thể các hoạt động dựa trên các đề mục gợi ý </w:t>
      </w:r>
      <w:r>
        <w:rPr>
          <w:rFonts w:asciiTheme="majorHAnsi" w:hAnsiTheme="majorHAnsi" w:cstheme="majorHAnsi"/>
          <w:color w:val="000000"/>
          <w:szCs w:val="28"/>
          <w:highlight w:val="yellow"/>
          <w:lang w:val="en-US"/>
        </w:rPr>
        <w:t>bên dưới</w:t>
      </w:r>
      <w:r w:rsidRPr="0027171C">
        <w:rPr>
          <w:rFonts w:asciiTheme="majorHAnsi" w:hAnsiTheme="majorHAnsi" w:cstheme="majorHAnsi"/>
          <w:color w:val="000000"/>
          <w:szCs w:val="28"/>
          <w:highlight w:val="yellow"/>
          <w:lang w:val="en-US"/>
        </w:rPr>
        <w:t>)</w:t>
      </w:r>
    </w:p>
    <w:p w14:paraId="7E6DBAB6" w14:textId="77777777" w:rsidR="0027171C" w:rsidRPr="00401188" w:rsidRDefault="0027171C" w:rsidP="0027171C">
      <w:pPr>
        <w:spacing w:before="100" w:after="100"/>
        <w:ind w:firstLine="567"/>
        <w:jc w:val="both"/>
        <w:rPr>
          <w:rFonts w:asciiTheme="majorHAnsi" w:hAnsiTheme="majorHAnsi" w:cstheme="majorHAnsi"/>
          <w:color w:val="000000"/>
          <w:szCs w:val="28"/>
        </w:rPr>
      </w:pPr>
      <w:r w:rsidRPr="00401188">
        <w:rPr>
          <w:rFonts w:asciiTheme="majorHAnsi" w:hAnsiTheme="majorHAnsi" w:cstheme="majorHAnsi"/>
          <w:color w:val="000000"/>
          <w:szCs w:val="28"/>
        </w:rPr>
        <w:t>- Sinh hoạt chuyên đề: ít nhất 02 chuyên đề trong năm (tập huấn, trao đổi chuyên môn nghiệp vụ, học tập kinh nghiệm, cách làm hiệu quả trong quản lý, điều hành, tháo gỡ những khó khăn tương đồng trong công tác giữa các đơn vị...).</w:t>
      </w:r>
    </w:p>
    <w:p w14:paraId="52A0CDFB" w14:textId="77777777" w:rsidR="0027171C" w:rsidRPr="00401188" w:rsidRDefault="0027171C" w:rsidP="0027171C">
      <w:pPr>
        <w:spacing w:before="100" w:after="100"/>
        <w:ind w:firstLine="567"/>
        <w:jc w:val="both"/>
        <w:rPr>
          <w:rFonts w:asciiTheme="majorHAnsi" w:hAnsiTheme="majorHAnsi" w:cstheme="majorHAnsi"/>
          <w:color w:val="000000"/>
          <w:szCs w:val="28"/>
        </w:rPr>
      </w:pPr>
      <w:r w:rsidRPr="00401188">
        <w:rPr>
          <w:rFonts w:asciiTheme="majorHAnsi" w:hAnsiTheme="majorHAnsi" w:cstheme="majorHAnsi"/>
          <w:color w:val="000000"/>
          <w:szCs w:val="28"/>
        </w:rPr>
        <w:t>- Giao lưu văn hóa văn nghệ, hội thao, giáo dục truyền thống (về nguồn).</w:t>
      </w:r>
    </w:p>
    <w:p w14:paraId="7E0AE561" w14:textId="77777777" w:rsidR="0027171C" w:rsidRPr="00401188" w:rsidRDefault="0027171C" w:rsidP="0027171C">
      <w:pPr>
        <w:spacing w:before="100" w:after="100"/>
        <w:ind w:firstLine="567"/>
        <w:jc w:val="both"/>
        <w:rPr>
          <w:rFonts w:asciiTheme="majorHAnsi" w:hAnsiTheme="majorHAnsi" w:cstheme="majorHAnsi"/>
          <w:color w:val="000000"/>
          <w:szCs w:val="28"/>
        </w:rPr>
      </w:pPr>
      <w:r w:rsidRPr="00401188">
        <w:rPr>
          <w:rFonts w:asciiTheme="majorHAnsi" w:hAnsiTheme="majorHAnsi" w:cstheme="majorHAnsi"/>
          <w:color w:val="000000"/>
          <w:szCs w:val="28"/>
        </w:rPr>
        <w:t>- Công tác đền ơn đáp nghĩa, an sinh xã hội trên địa bàn Thành phố hoặc thực hiện ở các địa phương khác.</w:t>
      </w:r>
    </w:p>
    <w:p w14:paraId="030EBA38" w14:textId="77777777" w:rsidR="0027171C" w:rsidRPr="00401188" w:rsidRDefault="0027171C" w:rsidP="0027171C">
      <w:pPr>
        <w:spacing w:before="100" w:after="100"/>
        <w:ind w:firstLine="567"/>
        <w:jc w:val="both"/>
        <w:rPr>
          <w:rFonts w:asciiTheme="majorHAnsi" w:hAnsiTheme="majorHAnsi" w:cstheme="majorHAnsi"/>
          <w:color w:val="000000"/>
          <w:szCs w:val="28"/>
        </w:rPr>
      </w:pPr>
      <w:r w:rsidRPr="00401188">
        <w:rPr>
          <w:rFonts w:asciiTheme="majorHAnsi" w:hAnsiTheme="majorHAnsi" w:cstheme="majorHAnsi"/>
          <w:color w:val="000000"/>
          <w:szCs w:val="28"/>
        </w:rPr>
        <w:t>- Tham gia tích cực các hoạt động, phong trào do Liên đoàn Lao động thành phố Thủ Đức triển khai.</w:t>
      </w:r>
    </w:p>
    <w:p w14:paraId="670AB31C" w14:textId="77777777" w:rsidR="0027171C" w:rsidRPr="00401188" w:rsidRDefault="0027171C" w:rsidP="0027171C">
      <w:pPr>
        <w:spacing w:before="100" w:after="100"/>
        <w:ind w:firstLine="567"/>
        <w:jc w:val="both"/>
        <w:rPr>
          <w:rFonts w:asciiTheme="majorHAnsi" w:hAnsiTheme="majorHAnsi" w:cstheme="majorHAnsi"/>
          <w:color w:val="000000"/>
          <w:szCs w:val="28"/>
        </w:rPr>
      </w:pPr>
      <w:r w:rsidRPr="00401188">
        <w:rPr>
          <w:rFonts w:asciiTheme="majorHAnsi" w:hAnsiTheme="majorHAnsi" w:cstheme="majorHAnsi"/>
          <w:color w:val="000000"/>
          <w:szCs w:val="28"/>
        </w:rPr>
        <w:t>- Có thể lồng ghép, kết hợp thực hiện các hoạt động vào dịp kỷ niệm các ngày lễ, ngày kỷ niệm  truyền thống,… nhằm giúp nội dung hoạt động Cụm thêm phong phú, sinh động.</w:t>
      </w:r>
    </w:p>
    <w:p w14:paraId="60662F41" w14:textId="77777777" w:rsidR="0027171C" w:rsidRDefault="00E73BDA" w:rsidP="00525BE7">
      <w:pPr>
        <w:tabs>
          <w:tab w:val="left" w:pos="4060"/>
        </w:tabs>
        <w:spacing w:before="120" w:after="120"/>
        <w:ind w:firstLine="567"/>
        <w:jc w:val="both"/>
        <w:rPr>
          <w:rFonts w:asciiTheme="majorHAnsi" w:hAnsiTheme="majorHAnsi" w:cstheme="majorHAnsi"/>
          <w:b/>
          <w:bCs/>
          <w:iCs/>
          <w:color w:val="000000"/>
          <w:szCs w:val="28"/>
          <w:lang w:val="en-US"/>
        </w:rPr>
      </w:pPr>
      <w:r w:rsidRPr="0027171C">
        <w:rPr>
          <w:rFonts w:asciiTheme="majorHAnsi" w:hAnsiTheme="majorHAnsi" w:cstheme="majorHAnsi"/>
          <w:b/>
          <w:szCs w:val="28"/>
        </w:rPr>
        <w:t>III.</w:t>
      </w:r>
      <w:r w:rsidRPr="0027171C">
        <w:rPr>
          <w:rFonts w:asciiTheme="majorHAnsi" w:hAnsiTheme="majorHAnsi" w:cstheme="majorHAnsi"/>
          <w:szCs w:val="28"/>
        </w:rPr>
        <w:t xml:space="preserve"> </w:t>
      </w:r>
      <w:r w:rsidRPr="0027171C">
        <w:rPr>
          <w:rFonts w:asciiTheme="majorHAnsi" w:hAnsiTheme="majorHAnsi" w:cstheme="majorHAnsi"/>
          <w:b/>
          <w:bCs/>
          <w:iCs/>
          <w:color w:val="000000"/>
          <w:szCs w:val="28"/>
        </w:rPr>
        <w:t>THỜI GIAN</w:t>
      </w:r>
      <w:r w:rsidR="0027171C">
        <w:rPr>
          <w:rFonts w:asciiTheme="majorHAnsi" w:hAnsiTheme="majorHAnsi" w:cstheme="majorHAnsi"/>
          <w:b/>
          <w:bCs/>
          <w:iCs/>
          <w:color w:val="000000"/>
          <w:szCs w:val="28"/>
          <w:lang w:val="en-US"/>
        </w:rPr>
        <w:t xml:space="preserve"> THỰC HIỆN</w:t>
      </w:r>
    </w:p>
    <w:p w14:paraId="7A431E8A" w14:textId="55134C62" w:rsidR="00E73BDA" w:rsidRPr="0027171C" w:rsidRDefault="0027171C" w:rsidP="00525BE7">
      <w:pPr>
        <w:tabs>
          <w:tab w:val="left" w:pos="4060"/>
        </w:tabs>
        <w:spacing w:before="120" w:after="120"/>
        <w:ind w:firstLine="567"/>
        <w:jc w:val="both"/>
        <w:rPr>
          <w:rFonts w:asciiTheme="majorHAnsi" w:hAnsiTheme="majorHAnsi" w:cstheme="majorHAnsi"/>
          <w:b/>
          <w:bCs/>
          <w:iCs/>
          <w:color w:val="000000"/>
          <w:szCs w:val="28"/>
          <w:lang w:val="en-US"/>
        </w:rPr>
      </w:pPr>
      <w:r w:rsidRPr="0027171C">
        <w:rPr>
          <w:rFonts w:asciiTheme="majorHAnsi" w:hAnsiTheme="majorHAnsi" w:cstheme="majorHAnsi"/>
          <w:b/>
          <w:bCs/>
          <w:iCs/>
          <w:color w:val="000000"/>
          <w:szCs w:val="28"/>
          <w:highlight w:val="yellow"/>
          <w:lang w:val="en-US"/>
        </w:rPr>
        <w:t>(Xem lại thời gian cho phù hợp với hướng dẫn và các kế hoạch triển khai trong năm từ Liên đoàn Lao động thành phố Thủ Đức)</w:t>
      </w:r>
    </w:p>
    <w:p w14:paraId="7BF79B86" w14:textId="77777777" w:rsidR="00F9542B" w:rsidRPr="0027171C" w:rsidRDefault="00C403C8" w:rsidP="00525BE7">
      <w:pPr>
        <w:tabs>
          <w:tab w:val="left" w:pos="4060"/>
        </w:tabs>
        <w:spacing w:before="120" w:after="120"/>
        <w:ind w:firstLine="567"/>
        <w:jc w:val="both"/>
        <w:rPr>
          <w:rFonts w:asciiTheme="majorHAnsi" w:hAnsiTheme="majorHAnsi" w:cstheme="majorHAnsi"/>
          <w:color w:val="000000"/>
          <w:szCs w:val="28"/>
        </w:rPr>
      </w:pPr>
      <w:r w:rsidRPr="0027171C">
        <w:rPr>
          <w:rFonts w:asciiTheme="majorHAnsi" w:hAnsiTheme="majorHAnsi" w:cstheme="majorHAnsi"/>
          <w:color w:val="000000"/>
          <w:szCs w:val="28"/>
        </w:rPr>
        <w:t>-</w:t>
      </w:r>
      <w:r w:rsidR="00F9542B" w:rsidRPr="0027171C">
        <w:rPr>
          <w:rFonts w:asciiTheme="majorHAnsi" w:hAnsiTheme="majorHAnsi" w:cstheme="majorHAnsi"/>
          <w:color w:val="000000"/>
          <w:szCs w:val="28"/>
        </w:rPr>
        <w:t xml:space="preserve"> </w:t>
      </w:r>
      <w:r w:rsidR="006601DE" w:rsidRPr="0027171C">
        <w:rPr>
          <w:rFonts w:asciiTheme="majorHAnsi" w:hAnsiTheme="majorHAnsi" w:cstheme="majorHAnsi"/>
          <w:color w:val="000000"/>
          <w:szCs w:val="28"/>
        </w:rPr>
        <w:t>Ký kết g</w:t>
      </w:r>
      <w:r w:rsidR="00F9542B" w:rsidRPr="0027171C">
        <w:rPr>
          <w:rFonts w:asciiTheme="majorHAnsi" w:hAnsiTheme="majorHAnsi" w:cstheme="majorHAnsi"/>
          <w:color w:val="000000"/>
          <w:szCs w:val="28"/>
        </w:rPr>
        <w:t xml:space="preserve">iao kết thi đua </w:t>
      </w:r>
      <w:r w:rsidR="00E821B4" w:rsidRPr="0027171C">
        <w:rPr>
          <w:rFonts w:asciiTheme="majorHAnsi" w:hAnsiTheme="majorHAnsi" w:cstheme="majorHAnsi"/>
          <w:b/>
          <w:color w:val="000000"/>
          <w:szCs w:val="28"/>
          <w:highlight w:val="yellow"/>
        </w:rPr>
        <w:t xml:space="preserve">trước ngày </w:t>
      </w:r>
      <w:r w:rsidR="00181A58" w:rsidRPr="0027171C">
        <w:rPr>
          <w:rFonts w:asciiTheme="majorHAnsi" w:hAnsiTheme="majorHAnsi" w:cstheme="majorHAnsi"/>
          <w:b/>
          <w:color w:val="000000"/>
          <w:szCs w:val="28"/>
          <w:highlight w:val="yellow"/>
        </w:rPr>
        <w:t>24</w:t>
      </w:r>
      <w:r w:rsidR="00F9542B" w:rsidRPr="0027171C">
        <w:rPr>
          <w:rFonts w:asciiTheme="majorHAnsi" w:hAnsiTheme="majorHAnsi" w:cstheme="majorHAnsi"/>
          <w:b/>
          <w:color w:val="000000"/>
          <w:szCs w:val="28"/>
          <w:highlight w:val="yellow"/>
        </w:rPr>
        <w:t>/</w:t>
      </w:r>
      <w:r w:rsidR="006601DE" w:rsidRPr="0027171C">
        <w:rPr>
          <w:rFonts w:asciiTheme="majorHAnsi" w:hAnsiTheme="majorHAnsi" w:cstheme="majorHAnsi"/>
          <w:b/>
          <w:color w:val="000000"/>
          <w:szCs w:val="28"/>
          <w:highlight w:val="yellow"/>
        </w:rPr>
        <w:t>9</w:t>
      </w:r>
      <w:r w:rsidR="00F9542B" w:rsidRPr="0027171C">
        <w:rPr>
          <w:rFonts w:asciiTheme="majorHAnsi" w:hAnsiTheme="majorHAnsi" w:cstheme="majorHAnsi"/>
          <w:b/>
          <w:color w:val="000000"/>
          <w:szCs w:val="28"/>
          <w:highlight w:val="yellow"/>
        </w:rPr>
        <w:t>/</w:t>
      </w:r>
      <w:r w:rsidR="00BA5C9D" w:rsidRPr="0027171C">
        <w:rPr>
          <w:rFonts w:asciiTheme="majorHAnsi" w:hAnsiTheme="majorHAnsi" w:cstheme="majorHAnsi"/>
          <w:b/>
          <w:color w:val="000000"/>
          <w:szCs w:val="28"/>
          <w:highlight w:val="yellow"/>
        </w:rPr>
        <w:t>202</w:t>
      </w:r>
      <w:r w:rsidRPr="0027171C">
        <w:rPr>
          <w:rFonts w:asciiTheme="majorHAnsi" w:hAnsiTheme="majorHAnsi" w:cstheme="majorHAnsi"/>
          <w:b/>
          <w:color w:val="000000"/>
          <w:szCs w:val="28"/>
          <w:highlight w:val="yellow"/>
        </w:rPr>
        <w:t>2</w:t>
      </w:r>
      <w:r w:rsidR="00F9542B" w:rsidRPr="0027171C">
        <w:rPr>
          <w:rFonts w:asciiTheme="majorHAnsi" w:hAnsiTheme="majorHAnsi" w:cstheme="majorHAnsi"/>
          <w:b/>
          <w:color w:val="000000"/>
          <w:szCs w:val="28"/>
          <w:highlight w:val="yellow"/>
        </w:rPr>
        <w:t>.</w:t>
      </w:r>
    </w:p>
    <w:p w14:paraId="65166C92" w14:textId="752AFAC6" w:rsidR="0013396A" w:rsidRPr="0027171C" w:rsidRDefault="00C403C8" w:rsidP="00525BE7">
      <w:pPr>
        <w:tabs>
          <w:tab w:val="left" w:pos="4060"/>
        </w:tabs>
        <w:spacing w:before="120" w:after="120"/>
        <w:ind w:firstLine="567"/>
        <w:jc w:val="both"/>
        <w:rPr>
          <w:rFonts w:asciiTheme="majorHAnsi" w:hAnsiTheme="majorHAnsi" w:cstheme="majorHAnsi"/>
          <w:color w:val="000000"/>
          <w:szCs w:val="28"/>
        </w:rPr>
      </w:pPr>
      <w:r w:rsidRPr="0027171C">
        <w:rPr>
          <w:rFonts w:asciiTheme="majorHAnsi" w:hAnsiTheme="majorHAnsi" w:cstheme="majorHAnsi"/>
          <w:color w:val="000000"/>
          <w:szCs w:val="28"/>
        </w:rPr>
        <w:t>-</w:t>
      </w:r>
      <w:r w:rsidR="0013396A" w:rsidRPr="0027171C">
        <w:rPr>
          <w:rFonts w:asciiTheme="majorHAnsi" w:hAnsiTheme="majorHAnsi" w:cstheme="majorHAnsi"/>
          <w:color w:val="000000"/>
          <w:szCs w:val="28"/>
        </w:rPr>
        <w:t xml:space="preserve"> Các đơn vị trong </w:t>
      </w:r>
      <w:r w:rsidR="00401188" w:rsidRPr="0027171C">
        <w:rPr>
          <w:rFonts w:asciiTheme="majorHAnsi" w:hAnsiTheme="majorHAnsi" w:cstheme="majorHAnsi"/>
          <w:color w:val="000000"/>
          <w:szCs w:val="28"/>
        </w:rPr>
        <w:t xml:space="preserve">Cụm </w:t>
      </w:r>
      <w:r w:rsidR="0013396A" w:rsidRPr="0027171C">
        <w:rPr>
          <w:rFonts w:asciiTheme="majorHAnsi" w:hAnsiTheme="majorHAnsi" w:cstheme="majorHAnsi"/>
          <w:color w:val="000000"/>
          <w:szCs w:val="28"/>
        </w:rPr>
        <w:t xml:space="preserve">gửi báo cáo </w:t>
      </w:r>
      <w:r w:rsidR="00B024A6" w:rsidRPr="0027171C">
        <w:rPr>
          <w:rFonts w:asciiTheme="majorHAnsi" w:hAnsiTheme="majorHAnsi" w:cstheme="majorHAnsi"/>
          <w:color w:val="000000"/>
          <w:szCs w:val="28"/>
        </w:rPr>
        <w:t>C</w:t>
      </w:r>
      <w:r w:rsidR="0013396A" w:rsidRPr="0027171C">
        <w:rPr>
          <w:rFonts w:asciiTheme="majorHAnsi" w:hAnsiTheme="majorHAnsi" w:cstheme="majorHAnsi"/>
          <w:color w:val="000000"/>
          <w:szCs w:val="28"/>
        </w:rPr>
        <w:t xml:space="preserve">hấm điểm về Cụm trưởng trước ngày </w:t>
      </w:r>
      <w:r w:rsidR="00401188">
        <w:rPr>
          <w:rFonts w:asciiTheme="majorHAnsi" w:hAnsiTheme="majorHAnsi" w:cstheme="majorHAnsi"/>
          <w:b/>
          <w:bCs/>
          <w:color w:val="000000"/>
          <w:szCs w:val="28"/>
          <w:highlight w:val="yellow"/>
          <w:lang w:val="en-US"/>
        </w:rPr>
        <w:t>30</w:t>
      </w:r>
      <w:r w:rsidRPr="0027171C">
        <w:rPr>
          <w:rFonts w:asciiTheme="majorHAnsi" w:hAnsiTheme="majorHAnsi" w:cstheme="majorHAnsi"/>
          <w:b/>
          <w:color w:val="000000"/>
          <w:szCs w:val="28"/>
          <w:highlight w:val="yellow"/>
        </w:rPr>
        <w:t>/1</w:t>
      </w:r>
      <w:r w:rsidR="00401188">
        <w:rPr>
          <w:rFonts w:asciiTheme="majorHAnsi" w:hAnsiTheme="majorHAnsi" w:cstheme="majorHAnsi"/>
          <w:b/>
          <w:color w:val="000000"/>
          <w:szCs w:val="28"/>
          <w:highlight w:val="yellow"/>
          <w:lang w:val="en-US"/>
        </w:rPr>
        <w:t>0</w:t>
      </w:r>
      <w:r w:rsidRPr="0027171C">
        <w:rPr>
          <w:rFonts w:asciiTheme="majorHAnsi" w:hAnsiTheme="majorHAnsi" w:cstheme="majorHAnsi"/>
          <w:b/>
          <w:color w:val="000000"/>
          <w:szCs w:val="28"/>
          <w:highlight w:val="yellow"/>
        </w:rPr>
        <w:t>/2022</w:t>
      </w:r>
      <w:r w:rsidR="0013396A" w:rsidRPr="0027171C">
        <w:rPr>
          <w:rFonts w:asciiTheme="majorHAnsi" w:hAnsiTheme="majorHAnsi" w:cstheme="majorHAnsi"/>
          <w:b/>
          <w:color w:val="000000"/>
          <w:szCs w:val="28"/>
        </w:rPr>
        <w:t xml:space="preserve"> </w:t>
      </w:r>
      <w:r w:rsidR="00BA5C9D" w:rsidRPr="0027171C">
        <w:rPr>
          <w:rFonts w:asciiTheme="majorHAnsi" w:hAnsiTheme="majorHAnsi" w:cstheme="majorHAnsi"/>
          <w:i/>
          <w:color w:val="000000"/>
          <w:szCs w:val="28"/>
        </w:rPr>
        <w:t xml:space="preserve">(Số liệu tính đến ngày </w:t>
      </w:r>
      <w:r w:rsidR="00401188" w:rsidRPr="00401188">
        <w:rPr>
          <w:rFonts w:asciiTheme="majorHAnsi" w:hAnsiTheme="majorHAnsi" w:cstheme="majorHAnsi"/>
          <w:i/>
          <w:color w:val="000000"/>
          <w:szCs w:val="28"/>
          <w:highlight w:val="yellow"/>
          <w:lang w:val="en-US"/>
        </w:rPr>
        <w:t>15</w:t>
      </w:r>
      <w:r w:rsidR="00B024A6" w:rsidRPr="00401188">
        <w:rPr>
          <w:rFonts w:asciiTheme="majorHAnsi" w:hAnsiTheme="majorHAnsi" w:cstheme="majorHAnsi"/>
          <w:i/>
          <w:color w:val="000000"/>
          <w:szCs w:val="28"/>
          <w:highlight w:val="yellow"/>
        </w:rPr>
        <w:t>/10</w:t>
      </w:r>
      <w:r w:rsidRPr="00401188">
        <w:rPr>
          <w:rFonts w:asciiTheme="majorHAnsi" w:hAnsiTheme="majorHAnsi" w:cstheme="majorHAnsi"/>
          <w:i/>
          <w:color w:val="000000"/>
          <w:szCs w:val="28"/>
          <w:highlight w:val="yellow"/>
        </w:rPr>
        <w:t>/2022</w:t>
      </w:r>
      <w:r w:rsidR="00B024A6" w:rsidRPr="00401188">
        <w:rPr>
          <w:rFonts w:asciiTheme="majorHAnsi" w:hAnsiTheme="majorHAnsi" w:cstheme="majorHAnsi"/>
          <w:i/>
          <w:color w:val="000000"/>
          <w:szCs w:val="28"/>
          <w:highlight w:val="yellow"/>
        </w:rPr>
        <w:t>)</w:t>
      </w:r>
      <w:r w:rsidR="00B024A6" w:rsidRPr="0027171C">
        <w:rPr>
          <w:rFonts w:asciiTheme="majorHAnsi" w:hAnsiTheme="majorHAnsi" w:cstheme="majorHAnsi"/>
          <w:b/>
          <w:color w:val="000000"/>
          <w:szCs w:val="28"/>
        </w:rPr>
        <w:t xml:space="preserve"> </w:t>
      </w:r>
      <w:r w:rsidR="0013396A" w:rsidRPr="0027171C">
        <w:rPr>
          <w:rFonts w:asciiTheme="majorHAnsi" w:hAnsiTheme="majorHAnsi" w:cstheme="majorHAnsi"/>
          <w:color w:val="000000"/>
          <w:szCs w:val="28"/>
        </w:rPr>
        <w:t>để Cụm trưởng kịp tổng hợp và tổ chức họp bình xét thi đua.</w:t>
      </w:r>
    </w:p>
    <w:p w14:paraId="285017D9" w14:textId="5EBB0EA7" w:rsidR="00E73BDA" w:rsidRPr="0027171C" w:rsidRDefault="00C403C8" w:rsidP="00525BE7">
      <w:pPr>
        <w:tabs>
          <w:tab w:val="left" w:pos="4060"/>
        </w:tabs>
        <w:spacing w:before="120" w:after="120"/>
        <w:ind w:firstLine="567"/>
        <w:jc w:val="both"/>
        <w:rPr>
          <w:rFonts w:asciiTheme="majorHAnsi" w:hAnsiTheme="majorHAnsi" w:cstheme="majorHAnsi"/>
          <w:color w:val="000000"/>
          <w:szCs w:val="28"/>
        </w:rPr>
      </w:pPr>
      <w:r w:rsidRPr="0027171C">
        <w:rPr>
          <w:rFonts w:asciiTheme="majorHAnsi" w:hAnsiTheme="majorHAnsi" w:cstheme="majorHAnsi"/>
          <w:color w:val="000000"/>
          <w:szCs w:val="28"/>
        </w:rPr>
        <w:t>-</w:t>
      </w:r>
      <w:r w:rsidR="0013396A" w:rsidRPr="0027171C">
        <w:rPr>
          <w:rFonts w:asciiTheme="majorHAnsi" w:hAnsiTheme="majorHAnsi" w:cstheme="majorHAnsi"/>
          <w:color w:val="000000"/>
          <w:szCs w:val="28"/>
        </w:rPr>
        <w:t xml:space="preserve"> </w:t>
      </w:r>
      <w:r w:rsidR="00E73BDA" w:rsidRPr="0027171C">
        <w:rPr>
          <w:rFonts w:asciiTheme="majorHAnsi" w:hAnsiTheme="majorHAnsi" w:cstheme="majorHAnsi"/>
          <w:color w:val="000000"/>
          <w:szCs w:val="28"/>
        </w:rPr>
        <w:t>Cụm thi đua tổ chức họp chấm điểm</w:t>
      </w:r>
      <w:r w:rsidR="00401188">
        <w:rPr>
          <w:rFonts w:asciiTheme="majorHAnsi" w:hAnsiTheme="majorHAnsi" w:cstheme="majorHAnsi"/>
          <w:color w:val="000000"/>
          <w:szCs w:val="28"/>
          <w:lang w:val="en-US"/>
        </w:rPr>
        <w:t>,</w:t>
      </w:r>
      <w:r w:rsidR="00E73BDA" w:rsidRPr="0027171C">
        <w:rPr>
          <w:rFonts w:asciiTheme="majorHAnsi" w:hAnsiTheme="majorHAnsi" w:cstheme="majorHAnsi"/>
          <w:color w:val="000000"/>
          <w:szCs w:val="28"/>
        </w:rPr>
        <w:t xml:space="preserve"> bình xét thi đua</w:t>
      </w:r>
      <w:r w:rsidR="00401188">
        <w:rPr>
          <w:rFonts w:asciiTheme="majorHAnsi" w:hAnsiTheme="majorHAnsi" w:cstheme="majorHAnsi"/>
          <w:color w:val="000000"/>
          <w:szCs w:val="28"/>
          <w:lang w:val="en-US"/>
        </w:rPr>
        <w:t xml:space="preserve"> và </w:t>
      </w:r>
      <w:r w:rsidR="00E73BDA" w:rsidRPr="0027171C">
        <w:rPr>
          <w:rFonts w:asciiTheme="majorHAnsi" w:hAnsiTheme="majorHAnsi" w:cstheme="majorHAnsi"/>
          <w:color w:val="000000"/>
          <w:szCs w:val="28"/>
        </w:rPr>
        <w:t xml:space="preserve">gửi báo cáo kết quả về Liên đoàn Lao động </w:t>
      </w:r>
      <w:r w:rsidR="00401188">
        <w:rPr>
          <w:rFonts w:asciiTheme="majorHAnsi" w:hAnsiTheme="majorHAnsi" w:cstheme="majorHAnsi"/>
          <w:color w:val="000000"/>
          <w:szCs w:val="28"/>
          <w:lang w:val="en-US"/>
        </w:rPr>
        <w:t>t</w:t>
      </w:r>
      <w:r w:rsidR="00E73BDA" w:rsidRPr="0027171C">
        <w:rPr>
          <w:rFonts w:asciiTheme="majorHAnsi" w:hAnsiTheme="majorHAnsi" w:cstheme="majorHAnsi"/>
          <w:color w:val="000000"/>
          <w:szCs w:val="28"/>
        </w:rPr>
        <w:t>hành phố</w:t>
      </w:r>
      <w:r w:rsidR="00401188">
        <w:rPr>
          <w:rFonts w:asciiTheme="majorHAnsi" w:hAnsiTheme="majorHAnsi" w:cstheme="majorHAnsi"/>
          <w:color w:val="000000"/>
          <w:szCs w:val="28"/>
          <w:lang w:val="en-US"/>
        </w:rPr>
        <w:t xml:space="preserve"> Thủ Đức</w:t>
      </w:r>
      <w:r w:rsidR="00E73BDA" w:rsidRPr="0027171C">
        <w:rPr>
          <w:rFonts w:asciiTheme="majorHAnsi" w:hAnsiTheme="majorHAnsi" w:cstheme="majorHAnsi"/>
          <w:color w:val="000000"/>
          <w:szCs w:val="28"/>
        </w:rPr>
        <w:t xml:space="preserve"> </w:t>
      </w:r>
      <w:r w:rsidR="00E73BDA" w:rsidRPr="0027171C">
        <w:rPr>
          <w:rFonts w:asciiTheme="majorHAnsi" w:hAnsiTheme="majorHAnsi" w:cstheme="majorHAnsi"/>
          <w:i/>
          <w:color w:val="000000"/>
          <w:szCs w:val="28"/>
        </w:rPr>
        <w:t>(B</w:t>
      </w:r>
      <w:r w:rsidR="00401188">
        <w:rPr>
          <w:rFonts w:asciiTheme="majorHAnsi" w:hAnsiTheme="majorHAnsi" w:cstheme="majorHAnsi"/>
          <w:i/>
          <w:color w:val="000000"/>
          <w:szCs w:val="28"/>
          <w:lang w:val="en-US"/>
        </w:rPr>
        <w:t>ộ phận</w:t>
      </w:r>
      <w:r w:rsidR="00E73BDA" w:rsidRPr="0027171C">
        <w:rPr>
          <w:rFonts w:asciiTheme="majorHAnsi" w:hAnsiTheme="majorHAnsi" w:cstheme="majorHAnsi"/>
          <w:i/>
          <w:color w:val="000000"/>
          <w:szCs w:val="28"/>
        </w:rPr>
        <w:t xml:space="preserve"> Chính sách </w:t>
      </w:r>
      <w:r w:rsidR="00401188">
        <w:rPr>
          <w:rFonts w:asciiTheme="majorHAnsi" w:hAnsiTheme="majorHAnsi" w:cstheme="majorHAnsi"/>
          <w:i/>
          <w:color w:val="000000"/>
          <w:szCs w:val="28"/>
          <w:lang w:val="en-US"/>
        </w:rPr>
        <w:t>p</w:t>
      </w:r>
      <w:r w:rsidR="00E73BDA" w:rsidRPr="0027171C">
        <w:rPr>
          <w:rFonts w:asciiTheme="majorHAnsi" w:hAnsiTheme="majorHAnsi" w:cstheme="majorHAnsi"/>
          <w:i/>
          <w:color w:val="000000"/>
          <w:szCs w:val="28"/>
        </w:rPr>
        <w:t>háp luật)</w:t>
      </w:r>
      <w:r w:rsidR="00E73BDA" w:rsidRPr="0027171C">
        <w:rPr>
          <w:rFonts w:asciiTheme="majorHAnsi" w:hAnsiTheme="majorHAnsi" w:cstheme="majorHAnsi"/>
          <w:color w:val="000000"/>
          <w:szCs w:val="28"/>
        </w:rPr>
        <w:t xml:space="preserve"> trước ngày </w:t>
      </w:r>
      <w:r w:rsidRPr="0027171C">
        <w:rPr>
          <w:rFonts w:asciiTheme="majorHAnsi" w:hAnsiTheme="majorHAnsi" w:cstheme="majorHAnsi"/>
          <w:b/>
          <w:color w:val="000000"/>
          <w:szCs w:val="28"/>
          <w:highlight w:val="yellow"/>
        </w:rPr>
        <w:t>01</w:t>
      </w:r>
      <w:r w:rsidR="006601DE" w:rsidRPr="0027171C">
        <w:rPr>
          <w:rFonts w:asciiTheme="majorHAnsi" w:hAnsiTheme="majorHAnsi" w:cstheme="majorHAnsi"/>
          <w:b/>
          <w:color w:val="000000"/>
          <w:szCs w:val="28"/>
          <w:highlight w:val="yellow"/>
        </w:rPr>
        <w:t>/1</w:t>
      </w:r>
      <w:r w:rsidR="00401188">
        <w:rPr>
          <w:rFonts w:asciiTheme="majorHAnsi" w:hAnsiTheme="majorHAnsi" w:cstheme="majorHAnsi"/>
          <w:b/>
          <w:color w:val="000000"/>
          <w:szCs w:val="28"/>
          <w:highlight w:val="yellow"/>
          <w:lang w:val="en-US"/>
        </w:rPr>
        <w:t>1</w:t>
      </w:r>
      <w:r w:rsidR="006601DE" w:rsidRPr="0027171C">
        <w:rPr>
          <w:rFonts w:asciiTheme="majorHAnsi" w:hAnsiTheme="majorHAnsi" w:cstheme="majorHAnsi"/>
          <w:b/>
          <w:color w:val="000000"/>
          <w:szCs w:val="28"/>
          <w:highlight w:val="yellow"/>
        </w:rPr>
        <w:t>/202</w:t>
      </w:r>
      <w:r w:rsidRPr="0027171C">
        <w:rPr>
          <w:rFonts w:asciiTheme="majorHAnsi" w:hAnsiTheme="majorHAnsi" w:cstheme="majorHAnsi"/>
          <w:b/>
          <w:color w:val="000000"/>
          <w:szCs w:val="28"/>
          <w:highlight w:val="yellow"/>
        </w:rPr>
        <w:t>2</w:t>
      </w:r>
      <w:r w:rsidR="00E73BDA" w:rsidRPr="0027171C">
        <w:rPr>
          <w:rFonts w:asciiTheme="majorHAnsi" w:hAnsiTheme="majorHAnsi" w:cstheme="majorHAnsi"/>
          <w:color w:val="000000"/>
          <w:szCs w:val="28"/>
          <w:highlight w:val="yellow"/>
        </w:rPr>
        <w:t>.</w:t>
      </w:r>
    </w:p>
    <w:p w14:paraId="25C6806D" w14:textId="36F55EE6" w:rsidR="00121A73" w:rsidRPr="0027171C" w:rsidRDefault="00BA5C9D" w:rsidP="00525BE7">
      <w:pPr>
        <w:tabs>
          <w:tab w:val="left" w:pos="4060"/>
        </w:tabs>
        <w:spacing w:before="120" w:after="120"/>
        <w:ind w:firstLine="567"/>
        <w:jc w:val="both"/>
        <w:rPr>
          <w:rFonts w:asciiTheme="majorHAnsi" w:hAnsiTheme="majorHAnsi" w:cstheme="majorHAnsi"/>
          <w:b/>
          <w:szCs w:val="28"/>
        </w:rPr>
      </w:pPr>
      <w:r w:rsidRPr="0027171C">
        <w:rPr>
          <w:rFonts w:asciiTheme="majorHAnsi" w:hAnsiTheme="majorHAnsi" w:cstheme="majorHAnsi"/>
          <w:b/>
          <w:szCs w:val="28"/>
        </w:rPr>
        <w:lastRenderedPageBreak/>
        <w:t>I</w:t>
      </w:r>
      <w:r w:rsidR="00121A73" w:rsidRPr="0027171C">
        <w:rPr>
          <w:rFonts w:asciiTheme="majorHAnsi" w:hAnsiTheme="majorHAnsi" w:cstheme="majorHAnsi"/>
          <w:b/>
          <w:szCs w:val="28"/>
        </w:rPr>
        <w:t xml:space="preserve">V. </w:t>
      </w:r>
      <w:r w:rsidR="00CA557D" w:rsidRPr="0027171C">
        <w:rPr>
          <w:rFonts w:asciiTheme="majorHAnsi" w:hAnsiTheme="majorHAnsi" w:cstheme="majorHAnsi"/>
          <w:b/>
          <w:szCs w:val="28"/>
        </w:rPr>
        <w:t>TỔ CHỨC THỰC HIỆN</w:t>
      </w:r>
    </w:p>
    <w:p w14:paraId="4B39AF36" w14:textId="77777777" w:rsidR="00121A73" w:rsidRPr="0027171C" w:rsidRDefault="00EA11E9" w:rsidP="00525BE7">
      <w:pPr>
        <w:tabs>
          <w:tab w:val="left" w:pos="4060"/>
        </w:tabs>
        <w:spacing w:before="120" w:after="120"/>
        <w:ind w:firstLine="567"/>
        <w:jc w:val="both"/>
        <w:rPr>
          <w:rFonts w:asciiTheme="majorHAnsi" w:hAnsiTheme="majorHAnsi" w:cstheme="majorHAnsi"/>
          <w:szCs w:val="28"/>
        </w:rPr>
      </w:pPr>
      <w:r w:rsidRPr="0027171C">
        <w:rPr>
          <w:rFonts w:asciiTheme="majorHAnsi" w:hAnsiTheme="majorHAnsi" w:cstheme="majorHAnsi"/>
          <w:szCs w:val="28"/>
        </w:rPr>
        <w:t xml:space="preserve">- </w:t>
      </w:r>
      <w:r w:rsidR="00121A73" w:rsidRPr="0027171C">
        <w:rPr>
          <w:rFonts w:asciiTheme="majorHAnsi" w:hAnsiTheme="majorHAnsi" w:cstheme="majorHAnsi"/>
          <w:szCs w:val="28"/>
        </w:rPr>
        <w:t xml:space="preserve">Các đơn vị trong </w:t>
      </w:r>
      <w:r w:rsidR="00A74407" w:rsidRPr="0027171C">
        <w:rPr>
          <w:rFonts w:asciiTheme="majorHAnsi" w:hAnsiTheme="majorHAnsi" w:cstheme="majorHAnsi"/>
          <w:szCs w:val="28"/>
        </w:rPr>
        <w:t xml:space="preserve">Cụm </w:t>
      </w:r>
      <w:r w:rsidR="00121A73" w:rsidRPr="0027171C">
        <w:rPr>
          <w:rFonts w:asciiTheme="majorHAnsi" w:hAnsiTheme="majorHAnsi" w:cstheme="majorHAnsi"/>
          <w:szCs w:val="28"/>
        </w:rPr>
        <w:t>thống nhất bảng điểm của các tiêu chí thi đua.</w:t>
      </w:r>
    </w:p>
    <w:p w14:paraId="7F038DBE" w14:textId="75B66BDB" w:rsidR="00121A73" w:rsidRDefault="00EA11E9" w:rsidP="00525BE7">
      <w:pPr>
        <w:tabs>
          <w:tab w:val="left" w:pos="4060"/>
        </w:tabs>
        <w:spacing w:before="120" w:after="120"/>
        <w:ind w:firstLine="567"/>
        <w:jc w:val="both"/>
        <w:rPr>
          <w:rFonts w:asciiTheme="majorHAnsi" w:hAnsiTheme="majorHAnsi" w:cstheme="majorHAnsi"/>
          <w:szCs w:val="28"/>
        </w:rPr>
      </w:pPr>
      <w:r w:rsidRPr="0027171C">
        <w:rPr>
          <w:rFonts w:asciiTheme="majorHAnsi" w:hAnsiTheme="majorHAnsi" w:cstheme="majorHAnsi"/>
          <w:szCs w:val="28"/>
        </w:rPr>
        <w:t xml:space="preserve">- </w:t>
      </w:r>
      <w:r w:rsidR="00121A73" w:rsidRPr="0027171C">
        <w:rPr>
          <w:rFonts w:asciiTheme="majorHAnsi" w:hAnsiTheme="majorHAnsi" w:cstheme="majorHAnsi"/>
          <w:szCs w:val="28"/>
        </w:rPr>
        <w:t xml:space="preserve">Các đơn vị cần thực hiện nghiêm túc chế độ hội họp, chế độ báo cáo theo đúng thời gian quy định trong kế hoạch hoạt động của </w:t>
      </w:r>
      <w:r w:rsidR="00A74407" w:rsidRPr="0027171C">
        <w:rPr>
          <w:rFonts w:asciiTheme="majorHAnsi" w:hAnsiTheme="majorHAnsi" w:cstheme="majorHAnsi"/>
          <w:szCs w:val="28"/>
        </w:rPr>
        <w:t>Cụm</w:t>
      </w:r>
      <w:r w:rsidR="00EC3BE1" w:rsidRPr="0027171C">
        <w:rPr>
          <w:rFonts w:asciiTheme="majorHAnsi" w:hAnsiTheme="majorHAnsi" w:cstheme="majorHAnsi"/>
          <w:szCs w:val="28"/>
        </w:rPr>
        <w:t>.</w:t>
      </w:r>
    </w:p>
    <w:p w14:paraId="7254ADC3" w14:textId="77777777" w:rsidR="00A21709" w:rsidRPr="00A21709" w:rsidRDefault="00A21709" w:rsidP="00525BE7">
      <w:pPr>
        <w:tabs>
          <w:tab w:val="left" w:pos="4060"/>
        </w:tabs>
        <w:spacing w:before="120" w:after="120"/>
        <w:ind w:firstLine="567"/>
        <w:jc w:val="both"/>
        <w:rPr>
          <w:rFonts w:asciiTheme="majorHAnsi" w:hAnsiTheme="majorHAnsi" w:cstheme="majorHAnsi"/>
          <w:sz w:val="10"/>
          <w:szCs w:val="10"/>
        </w:rPr>
      </w:pPr>
    </w:p>
    <w:p w14:paraId="4661BE24" w14:textId="77777777" w:rsidR="00121A73" w:rsidRPr="0027171C" w:rsidRDefault="005D5EF2" w:rsidP="00525BE7">
      <w:pPr>
        <w:tabs>
          <w:tab w:val="left" w:pos="4060"/>
        </w:tabs>
        <w:spacing w:before="120" w:after="120"/>
        <w:ind w:firstLine="567"/>
        <w:jc w:val="both"/>
        <w:rPr>
          <w:rFonts w:asciiTheme="majorHAnsi" w:hAnsiTheme="majorHAnsi" w:cstheme="majorHAnsi"/>
          <w:szCs w:val="28"/>
        </w:rPr>
      </w:pPr>
      <w:r w:rsidRPr="0027171C">
        <w:rPr>
          <w:rFonts w:asciiTheme="majorHAnsi" w:hAnsiTheme="majorHAnsi" w:cstheme="majorHAnsi"/>
          <w:spacing w:val="-2"/>
          <w:szCs w:val="28"/>
        </w:rPr>
        <w:t>Trên đây là Kế hoạch hoạt động</w:t>
      </w:r>
      <w:r w:rsidR="007A4D2B" w:rsidRPr="0027171C">
        <w:rPr>
          <w:rFonts w:asciiTheme="majorHAnsi" w:hAnsiTheme="majorHAnsi" w:cstheme="majorHAnsi"/>
          <w:spacing w:val="-2"/>
          <w:szCs w:val="28"/>
        </w:rPr>
        <w:t xml:space="preserve"> phong trào thi đua </w:t>
      </w:r>
      <w:r w:rsidR="00EC3BE1" w:rsidRPr="0027171C">
        <w:rPr>
          <w:rFonts w:asciiTheme="majorHAnsi" w:hAnsiTheme="majorHAnsi" w:cstheme="majorHAnsi"/>
          <w:spacing w:val="-2"/>
          <w:szCs w:val="28"/>
        </w:rPr>
        <w:t xml:space="preserve">yêu nước của </w:t>
      </w:r>
      <w:r w:rsidR="00A74407" w:rsidRPr="0027171C">
        <w:rPr>
          <w:rFonts w:asciiTheme="majorHAnsi" w:hAnsiTheme="majorHAnsi" w:cstheme="majorHAnsi"/>
          <w:spacing w:val="-2"/>
          <w:szCs w:val="28"/>
        </w:rPr>
        <w:t>Cụm</w:t>
      </w:r>
      <w:r w:rsidRPr="0027171C">
        <w:rPr>
          <w:rFonts w:asciiTheme="majorHAnsi" w:hAnsiTheme="majorHAnsi" w:cstheme="majorHAnsi"/>
          <w:spacing w:val="-2"/>
          <w:szCs w:val="28"/>
        </w:rPr>
        <w:t xml:space="preserve"> </w:t>
      </w:r>
      <w:r w:rsidR="0053649A" w:rsidRPr="0027171C">
        <w:rPr>
          <w:rFonts w:asciiTheme="majorHAnsi" w:hAnsiTheme="majorHAnsi" w:cstheme="majorHAnsi"/>
          <w:spacing w:val="-2"/>
          <w:szCs w:val="28"/>
        </w:rPr>
        <w:t>thi đua</w:t>
      </w:r>
      <w:r w:rsidR="00FF5B1D" w:rsidRPr="0027171C">
        <w:rPr>
          <w:rFonts w:asciiTheme="majorHAnsi" w:hAnsiTheme="majorHAnsi" w:cstheme="majorHAnsi"/>
          <w:spacing w:val="-2"/>
          <w:szCs w:val="28"/>
        </w:rPr>
        <w:t xml:space="preserve"> </w:t>
      </w:r>
      <w:r w:rsidR="00FF5B1D" w:rsidRPr="0027171C">
        <w:rPr>
          <w:rFonts w:asciiTheme="majorHAnsi" w:hAnsiTheme="majorHAnsi" w:cstheme="majorHAnsi"/>
          <w:spacing w:val="-2"/>
          <w:szCs w:val="28"/>
          <w:highlight w:val="yellow"/>
        </w:rPr>
        <w:t>1</w:t>
      </w:r>
      <w:r w:rsidR="002E421A" w:rsidRPr="0027171C">
        <w:rPr>
          <w:rFonts w:asciiTheme="majorHAnsi" w:hAnsiTheme="majorHAnsi" w:cstheme="majorHAnsi"/>
          <w:szCs w:val="28"/>
        </w:rPr>
        <w:t xml:space="preserve"> </w:t>
      </w:r>
      <w:r w:rsidR="0053649A" w:rsidRPr="0027171C">
        <w:rPr>
          <w:rFonts w:asciiTheme="majorHAnsi" w:hAnsiTheme="majorHAnsi" w:cstheme="majorHAnsi"/>
          <w:szCs w:val="28"/>
          <w:highlight w:val="yellow"/>
        </w:rPr>
        <w:t xml:space="preserve">năm </w:t>
      </w:r>
      <w:r w:rsidR="00BA5C9D" w:rsidRPr="0027171C">
        <w:rPr>
          <w:rFonts w:asciiTheme="majorHAnsi" w:hAnsiTheme="majorHAnsi" w:cstheme="majorHAnsi"/>
          <w:szCs w:val="28"/>
          <w:highlight w:val="yellow"/>
        </w:rPr>
        <w:t>202</w:t>
      </w:r>
      <w:r w:rsidR="00C403C8" w:rsidRPr="0027171C">
        <w:rPr>
          <w:rFonts w:asciiTheme="majorHAnsi" w:hAnsiTheme="majorHAnsi" w:cstheme="majorHAnsi"/>
          <w:szCs w:val="28"/>
          <w:highlight w:val="yellow"/>
        </w:rPr>
        <w:t>2</w:t>
      </w:r>
      <w:r w:rsidR="0053649A" w:rsidRPr="0027171C">
        <w:rPr>
          <w:rFonts w:asciiTheme="majorHAnsi" w:hAnsiTheme="majorHAnsi" w:cstheme="majorHAnsi"/>
          <w:szCs w:val="28"/>
        </w:rPr>
        <w:t>.</w:t>
      </w:r>
      <w:r w:rsidR="002E421A" w:rsidRPr="0027171C">
        <w:rPr>
          <w:rFonts w:asciiTheme="majorHAnsi" w:hAnsiTheme="majorHAnsi" w:cstheme="majorHAnsi"/>
          <w:szCs w:val="28"/>
        </w:rPr>
        <w:t xml:space="preserve"> Đề nghị các đơn vị trong </w:t>
      </w:r>
      <w:r w:rsidR="00A74407" w:rsidRPr="0027171C">
        <w:rPr>
          <w:rFonts w:asciiTheme="majorHAnsi" w:hAnsiTheme="majorHAnsi" w:cstheme="majorHAnsi"/>
          <w:szCs w:val="28"/>
        </w:rPr>
        <w:t>Cụm</w:t>
      </w:r>
      <w:r w:rsidR="002E421A" w:rsidRPr="0027171C">
        <w:rPr>
          <w:rFonts w:asciiTheme="majorHAnsi" w:hAnsiTheme="majorHAnsi" w:cstheme="majorHAnsi"/>
          <w:szCs w:val="28"/>
        </w:rPr>
        <w:t xml:space="preserve"> quan tâm triển khai thực hiện </w:t>
      </w:r>
      <w:r w:rsidR="00A74407" w:rsidRPr="0027171C">
        <w:rPr>
          <w:rFonts w:asciiTheme="majorHAnsi" w:hAnsiTheme="majorHAnsi" w:cstheme="majorHAnsi"/>
          <w:szCs w:val="28"/>
        </w:rPr>
        <w:t>có hiệu quả</w:t>
      </w:r>
      <w:r w:rsidR="002E421A" w:rsidRPr="0027171C">
        <w:rPr>
          <w:rFonts w:asciiTheme="majorHAnsi" w:hAnsiTheme="majorHAnsi" w:cstheme="majorHAnsi"/>
          <w:szCs w:val="28"/>
        </w:rPr>
        <w:t>.</w:t>
      </w:r>
    </w:p>
    <w:p w14:paraId="2EC83855" w14:textId="77777777" w:rsidR="00050851" w:rsidRPr="0027171C" w:rsidRDefault="00050851" w:rsidP="0062074F">
      <w:pPr>
        <w:tabs>
          <w:tab w:val="center" w:pos="6946"/>
        </w:tabs>
        <w:spacing w:before="120"/>
        <w:ind w:firstLine="567"/>
        <w:rPr>
          <w:rFonts w:asciiTheme="majorHAnsi" w:hAnsiTheme="majorHAnsi" w:cstheme="majorHAnsi"/>
          <w:szCs w:val="28"/>
        </w:rPr>
      </w:pPr>
    </w:p>
    <w:tbl>
      <w:tblPr>
        <w:tblW w:w="0" w:type="auto"/>
        <w:tblLook w:val="04A0" w:firstRow="1" w:lastRow="0" w:firstColumn="1" w:lastColumn="0" w:noHBand="0" w:noVBand="1"/>
      </w:tblPr>
      <w:tblGrid>
        <w:gridCol w:w="4612"/>
        <w:gridCol w:w="4743"/>
      </w:tblGrid>
      <w:tr w:rsidR="0027171C" w:rsidRPr="0027171C" w14:paraId="3BB17CAD" w14:textId="77777777" w:rsidTr="0074576B">
        <w:tc>
          <w:tcPr>
            <w:tcW w:w="4785" w:type="dxa"/>
            <w:shd w:val="clear" w:color="auto" w:fill="auto"/>
          </w:tcPr>
          <w:p w14:paraId="34CB406F" w14:textId="77777777" w:rsidR="0027171C" w:rsidRPr="0027171C" w:rsidRDefault="0027171C" w:rsidP="0074576B">
            <w:pPr>
              <w:jc w:val="both"/>
              <w:rPr>
                <w:rFonts w:asciiTheme="majorHAnsi" w:hAnsiTheme="majorHAnsi" w:cstheme="majorHAnsi"/>
                <w:iCs/>
                <w:sz w:val="24"/>
                <w:szCs w:val="22"/>
              </w:rPr>
            </w:pPr>
            <w:r w:rsidRPr="0027171C">
              <w:rPr>
                <w:rFonts w:asciiTheme="majorHAnsi" w:hAnsiTheme="majorHAnsi" w:cstheme="majorHAnsi"/>
                <w:b/>
                <w:iCs/>
                <w:sz w:val="24"/>
                <w:szCs w:val="22"/>
              </w:rPr>
              <w:t>Nơi nhận:</w:t>
            </w:r>
            <w:r w:rsidRPr="0027171C">
              <w:rPr>
                <w:rFonts w:asciiTheme="majorHAnsi" w:hAnsiTheme="majorHAnsi" w:cstheme="majorHAnsi"/>
                <w:b/>
                <w:iCs/>
                <w:sz w:val="24"/>
                <w:szCs w:val="22"/>
              </w:rPr>
              <w:tab/>
            </w:r>
            <w:r w:rsidRPr="0027171C">
              <w:rPr>
                <w:rFonts w:asciiTheme="majorHAnsi" w:hAnsiTheme="majorHAnsi" w:cstheme="majorHAnsi"/>
                <w:b/>
                <w:iCs/>
                <w:sz w:val="24"/>
                <w:szCs w:val="22"/>
              </w:rPr>
              <w:tab/>
            </w:r>
            <w:r w:rsidRPr="0027171C">
              <w:rPr>
                <w:rFonts w:asciiTheme="majorHAnsi" w:hAnsiTheme="majorHAnsi" w:cstheme="majorHAnsi"/>
                <w:b/>
                <w:iCs/>
                <w:sz w:val="24"/>
                <w:szCs w:val="22"/>
              </w:rPr>
              <w:tab/>
            </w:r>
            <w:r w:rsidRPr="0027171C">
              <w:rPr>
                <w:rFonts w:asciiTheme="majorHAnsi" w:hAnsiTheme="majorHAnsi" w:cstheme="majorHAnsi"/>
                <w:b/>
                <w:iCs/>
                <w:sz w:val="24"/>
                <w:szCs w:val="22"/>
              </w:rPr>
              <w:tab/>
              <w:t xml:space="preserve">                           </w:t>
            </w:r>
          </w:p>
          <w:p w14:paraId="7473AFB9" w14:textId="77777777" w:rsidR="0027171C" w:rsidRPr="0027171C" w:rsidRDefault="0027171C" w:rsidP="0074576B">
            <w:pPr>
              <w:jc w:val="both"/>
              <w:rPr>
                <w:rFonts w:asciiTheme="majorHAnsi" w:hAnsiTheme="majorHAnsi" w:cstheme="majorHAnsi"/>
                <w:sz w:val="24"/>
                <w:szCs w:val="22"/>
              </w:rPr>
            </w:pPr>
            <w:r w:rsidRPr="0027171C">
              <w:rPr>
                <w:rFonts w:asciiTheme="majorHAnsi" w:hAnsiTheme="majorHAnsi" w:cstheme="majorHAnsi"/>
                <w:sz w:val="24"/>
                <w:szCs w:val="22"/>
              </w:rPr>
              <w:t>- TT. LĐLĐ Tp. Thủ Đức;</w:t>
            </w:r>
          </w:p>
          <w:p w14:paraId="15293E67" w14:textId="77777777" w:rsidR="0027171C" w:rsidRPr="0027171C" w:rsidRDefault="0027171C" w:rsidP="0074576B">
            <w:pPr>
              <w:jc w:val="both"/>
              <w:rPr>
                <w:rFonts w:asciiTheme="majorHAnsi" w:hAnsiTheme="majorHAnsi" w:cstheme="majorHAnsi"/>
                <w:sz w:val="24"/>
                <w:szCs w:val="22"/>
              </w:rPr>
            </w:pPr>
            <w:r w:rsidRPr="0027171C">
              <w:rPr>
                <w:rFonts w:asciiTheme="majorHAnsi" w:hAnsiTheme="majorHAnsi" w:cstheme="majorHAnsi"/>
                <w:sz w:val="24"/>
                <w:szCs w:val="22"/>
              </w:rPr>
              <w:t>- Bộ phận CSPL LĐLĐ Tp. Thủ Đức;</w:t>
            </w:r>
          </w:p>
          <w:p w14:paraId="6A4BA200" w14:textId="77777777" w:rsidR="0027171C" w:rsidRPr="0027171C" w:rsidRDefault="0027171C" w:rsidP="0074576B">
            <w:pPr>
              <w:jc w:val="both"/>
              <w:rPr>
                <w:rFonts w:asciiTheme="majorHAnsi" w:hAnsiTheme="majorHAnsi" w:cstheme="majorHAnsi"/>
                <w:sz w:val="24"/>
                <w:szCs w:val="22"/>
              </w:rPr>
            </w:pPr>
            <w:r w:rsidRPr="0027171C">
              <w:rPr>
                <w:rFonts w:asciiTheme="majorHAnsi" w:hAnsiTheme="majorHAnsi" w:cstheme="majorHAnsi"/>
                <w:sz w:val="24"/>
                <w:szCs w:val="22"/>
              </w:rPr>
              <w:t xml:space="preserve">- Các thành viên trong CTĐ </w:t>
            </w:r>
            <w:r w:rsidRPr="0027171C">
              <w:rPr>
                <w:rFonts w:asciiTheme="majorHAnsi" w:hAnsiTheme="majorHAnsi" w:cstheme="majorHAnsi"/>
                <w:sz w:val="24"/>
                <w:szCs w:val="22"/>
                <w:highlight w:val="yellow"/>
              </w:rPr>
              <w:t>1</w:t>
            </w:r>
            <w:r w:rsidRPr="0027171C">
              <w:rPr>
                <w:rFonts w:asciiTheme="majorHAnsi" w:hAnsiTheme="majorHAnsi" w:cstheme="majorHAnsi"/>
                <w:sz w:val="24"/>
                <w:szCs w:val="22"/>
              </w:rPr>
              <w:t xml:space="preserve"> {thực hiện};</w:t>
            </w:r>
          </w:p>
          <w:p w14:paraId="7292B6C2" w14:textId="77777777" w:rsidR="0027171C" w:rsidRPr="0027171C" w:rsidRDefault="0027171C" w:rsidP="0074576B">
            <w:pPr>
              <w:jc w:val="both"/>
              <w:rPr>
                <w:rFonts w:asciiTheme="majorHAnsi" w:hAnsiTheme="majorHAnsi" w:cstheme="majorHAnsi"/>
                <w:color w:val="000000"/>
                <w:sz w:val="24"/>
                <w:szCs w:val="22"/>
                <w:shd w:val="clear" w:color="auto" w:fill="FFFFFF"/>
              </w:rPr>
            </w:pPr>
            <w:r w:rsidRPr="0027171C">
              <w:rPr>
                <w:rFonts w:asciiTheme="majorHAnsi" w:hAnsiTheme="majorHAnsi" w:cstheme="majorHAnsi"/>
                <w:sz w:val="24"/>
                <w:szCs w:val="22"/>
              </w:rPr>
              <w:t>- Lưu: VT.</w:t>
            </w:r>
          </w:p>
        </w:tc>
        <w:tc>
          <w:tcPr>
            <w:tcW w:w="4786" w:type="dxa"/>
            <w:shd w:val="clear" w:color="auto" w:fill="auto"/>
          </w:tcPr>
          <w:p w14:paraId="017A2BBD" w14:textId="77777777" w:rsidR="0027171C" w:rsidRPr="0027171C" w:rsidRDefault="0027171C" w:rsidP="0074576B">
            <w:pPr>
              <w:jc w:val="center"/>
              <w:rPr>
                <w:rFonts w:asciiTheme="majorHAnsi" w:hAnsiTheme="majorHAnsi" w:cstheme="majorHAnsi"/>
                <w:b/>
                <w:szCs w:val="28"/>
              </w:rPr>
            </w:pPr>
            <w:r w:rsidRPr="0027171C">
              <w:rPr>
                <w:rFonts w:asciiTheme="majorHAnsi" w:hAnsiTheme="majorHAnsi" w:cstheme="majorHAnsi"/>
                <w:b/>
                <w:szCs w:val="28"/>
              </w:rPr>
              <w:t>TM. CỤM THI ĐUA 1</w:t>
            </w:r>
          </w:p>
          <w:p w14:paraId="46EC9D7E" w14:textId="77777777" w:rsidR="0027171C" w:rsidRPr="0027171C" w:rsidRDefault="0027171C" w:rsidP="0074576B">
            <w:pPr>
              <w:jc w:val="center"/>
              <w:rPr>
                <w:rFonts w:asciiTheme="majorHAnsi" w:hAnsiTheme="majorHAnsi" w:cstheme="majorHAnsi"/>
                <w:b/>
                <w:szCs w:val="28"/>
              </w:rPr>
            </w:pPr>
            <w:r w:rsidRPr="0027171C">
              <w:rPr>
                <w:rFonts w:asciiTheme="majorHAnsi" w:hAnsiTheme="majorHAnsi" w:cstheme="majorHAnsi"/>
                <w:b/>
                <w:szCs w:val="28"/>
              </w:rPr>
              <w:t xml:space="preserve"> CỤM TRƯỞNG</w:t>
            </w:r>
          </w:p>
          <w:p w14:paraId="7E62CE93" w14:textId="77777777" w:rsidR="0027171C" w:rsidRPr="0027171C" w:rsidRDefault="0027171C" w:rsidP="0074576B">
            <w:pPr>
              <w:jc w:val="center"/>
              <w:rPr>
                <w:rFonts w:asciiTheme="majorHAnsi" w:hAnsiTheme="majorHAnsi" w:cstheme="majorHAnsi"/>
                <w:b/>
                <w:szCs w:val="28"/>
              </w:rPr>
            </w:pPr>
          </w:p>
          <w:p w14:paraId="2F9BE6F9" w14:textId="77777777" w:rsidR="0027171C" w:rsidRPr="0027171C" w:rsidRDefault="0027171C" w:rsidP="0074576B">
            <w:pPr>
              <w:tabs>
                <w:tab w:val="left" w:pos="3600"/>
              </w:tabs>
              <w:rPr>
                <w:rFonts w:asciiTheme="majorHAnsi" w:hAnsiTheme="majorHAnsi" w:cstheme="majorHAnsi"/>
                <w:b/>
                <w:szCs w:val="28"/>
              </w:rPr>
            </w:pPr>
            <w:r w:rsidRPr="0027171C">
              <w:rPr>
                <w:rFonts w:asciiTheme="majorHAnsi" w:hAnsiTheme="majorHAnsi" w:cstheme="majorHAnsi"/>
                <w:b/>
                <w:szCs w:val="28"/>
              </w:rPr>
              <w:tab/>
            </w:r>
          </w:p>
          <w:p w14:paraId="0AF8A4D1" w14:textId="77777777" w:rsidR="0027171C" w:rsidRPr="0027171C" w:rsidRDefault="0027171C" w:rsidP="0074576B">
            <w:pPr>
              <w:tabs>
                <w:tab w:val="left" w:pos="3600"/>
              </w:tabs>
              <w:rPr>
                <w:rFonts w:asciiTheme="majorHAnsi" w:hAnsiTheme="majorHAnsi" w:cstheme="majorHAnsi"/>
                <w:b/>
                <w:szCs w:val="28"/>
              </w:rPr>
            </w:pPr>
          </w:p>
          <w:p w14:paraId="7FD7AEE7" w14:textId="77777777" w:rsidR="0027171C" w:rsidRPr="0027171C" w:rsidRDefault="0027171C" w:rsidP="0074576B">
            <w:pPr>
              <w:tabs>
                <w:tab w:val="left" w:pos="3600"/>
              </w:tabs>
              <w:rPr>
                <w:rFonts w:asciiTheme="majorHAnsi" w:hAnsiTheme="majorHAnsi" w:cstheme="majorHAnsi"/>
                <w:b/>
                <w:szCs w:val="28"/>
              </w:rPr>
            </w:pPr>
          </w:p>
          <w:p w14:paraId="105DD0FA" w14:textId="77777777" w:rsidR="0027171C" w:rsidRPr="0027171C" w:rsidRDefault="0027171C" w:rsidP="0074576B">
            <w:pPr>
              <w:jc w:val="center"/>
              <w:rPr>
                <w:rFonts w:asciiTheme="majorHAnsi" w:hAnsiTheme="majorHAnsi" w:cstheme="majorHAnsi"/>
                <w:b/>
                <w:szCs w:val="28"/>
              </w:rPr>
            </w:pPr>
            <w:r w:rsidRPr="0027171C">
              <w:rPr>
                <w:rFonts w:asciiTheme="majorHAnsi" w:hAnsiTheme="majorHAnsi" w:cstheme="majorHAnsi"/>
                <w:b/>
                <w:szCs w:val="28"/>
              </w:rPr>
              <w:t>……………………</w:t>
            </w:r>
          </w:p>
          <w:p w14:paraId="7A26C070" w14:textId="77777777" w:rsidR="0027171C" w:rsidRPr="0027171C" w:rsidRDefault="0027171C" w:rsidP="0074576B">
            <w:pPr>
              <w:jc w:val="center"/>
              <w:rPr>
                <w:rFonts w:asciiTheme="majorHAnsi" w:hAnsiTheme="majorHAnsi" w:cstheme="majorHAnsi"/>
                <w:b/>
                <w:sz w:val="26"/>
                <w:szCs w:val="28"/>
              </w:rPr>
            </w:pPr>
            <w:r w:rsidRPr="0027171C">
              <w:rPr>
                <w:rFonts w:asciiTheme="majorHAnsi" w:hAnsiTheme="majorHAnsi" w:cstheme="majorHAnsi"/>
                <w:b/>
                <w:szCs w:val="28"/>
              </w:rPr>
              <w:t>Chủ tịch công đoàn……………</w:t>
            </w:r>
          </w:p>
        </w:tc>
      </w:tr>
    </w:tbl>
    <w:p w14:paraId="62CAD379" w14:textId="77777777" w:rsidR="008D02FC" w:rsidRPr="0027171C" w:rsidRDefault="008D02FC" w:rsidP="00963FE7">
      <w:pPr>
        <w:tabs>
          <w:tab w:val="center" w:pos="6946"/>
        </w:tabs>
        <w:rPr>
          <w:rFonts w:asciiTheme="majorHAnsi" w:hAnsiTheme="majorHAnsi" w:cstheme="majorHAnsi"/>
          <w:i/>
          <w:szCs w:val="28"/>
        </w:rPr>
      </w:pPr>
    </w:p>
    <w:sectPr w:rsidR="008D02FC" w:rsidRPr="0027171C" w:rsidSect="0027171C">
      <w:footerReference w:type="default" r:id="rId8"/>
      <w:pgSz w:w="11907" w:h="16840" w:code="9"/>
      <w:pgMar w:top="1134" w:right="851"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06C4" w14:textId="77777777" w:rsidR="00C56A34" w:rsidRDefault="00C56A34" w:rsidP="00134F0C">
      <w:r>
        <w:separator/>
      </w:r>
    </w:p>
  </w:endnote>
  <w:endnote w:type="continuationSeparator" w:id="0">
    <w:p w14:paraId="50D317BC" w14:textId="77777777" w:rsidR="00C56A34" w:rsidRDefault="00C56A34" w:rsidP="0013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1AF6" w14:textId="77777777" w:rsidR="00134F0C" w:rsidRDefault="00134F0C">
    <w:pPr>
      <w:pStyle w:val="Footer"/>
      <w:jc w:val="center"/>
    </w:pPr>
    <w:r>
      <w:fldChar w:fldCharType="begin"/>
    </w:r>
    <w:r>
      <w:instrText xml:space="preserve"> PAGE   \* MERGEFORMAT </w:instrText>
    </w:r>
    <w:r>
      <w:fldChar w:fldCharType="separate"/>
    </w:r>
    <w:r w:rsidR="005E52F0">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0DC0" w14:textId="77777777" w:rsidR="00C56A34" w:rsidRDefault="00C56A34" w:rsidP="00134F0C">
      <w:r>
        <w:separator/>
      </w:r>
    </w:p>
  </w:footnote>
  <w:footnote w:type="continuationSeparator" w:id="0">
    <w:p w14:paraId="4580D84F" w14:textId="77777777" w:rsidR="00C56A34" w:rsidRDefault="00C56A34" w:rsidP="00134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724C"/>
    <w:multiLevelType w:val="hybridMultilevel"/>
    <w:tmpl w:val="3F7AA530"/>
    <w:lvl w:ilvl="0" w:tplc="B7E8CD9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7078F"/>
    <w:multiLevelType w:val="hybridMultilevel"/>
    <w:tmpl w:val="B6322B5E"/>
    <w:lvl w:ilvl="0" w:tplc="7FBA857E">
      <w:numFmt w:val="bullet"/>
      <w:lvlText w:val="-"/>
      <w:lvlJc w:val="left"/>
      <w:pPr>
        <w:tabs>
          <w:tab w:val="num" w:pos="2040"/>
        </w:tabs>
        <w:ind w:left="2040" w:hanging="360"/>
      </w:pPr>
      <w:rPr>
        <w:rFonts w:ascii="Times New Roman" w:eastAsia="Times New Roman" w:hAnsi="Times New Roman" w:cs="Times New Roman"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 w15:restartNumberingAfterBreak="0">
    <w:nsid w:val="2E232062"/>
    <w:multiLevelType w:val="hybridMultilevel"/>
    <w:tmpl w:val="6BC4DB50"/>
    <w:lvl w:ilvl="0" w:tplc="1EF85376">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B6257A9"/>
    <w:multiLevelType w:val="hybridMultilevel"/>
    <w:tmpl w:val="35B24A2E"/>
    <w:lvl w:ilvl="0" w:tplc="0568C626">
      <w:numFmt w:val="bullet"/>
      <w:lvlText w:val="-"/>
      <w:lvlJc w:val="left"/>
      <w:pPr>
        <w:tabs>
          <w:tab w:val="num" w:pos="2040"/>
        </w:tabs>
        <w:ind w:left="2040" w:hanging="360"/>
      </w:pPr>
      <w:rPr>
        <w:rFonts w:ascii="Times New Roman" w:eastAsia="Times New Roman" w:hAnsi="Times New Roman" w:cs="Times New Roman"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4" w15:restartNumberingAfterBreak="0">
    <w:nsid w:val="6DBB7021"/>
    <w:multiLevelType w:val="multilevel"/>
    <w:tmpl w:val="BFE43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4E1ABB"/>
    <w:multiLevelType w:val="hybridMultilevel"/>
    <w:tmpl w:val="1F10288E"/>
    <w:lvl w:ilvl="0" w:tplc="65E2F058">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2134131528">
    <w:abstractNumId w:val="1"/>
  </w:num>
  <w:num w:numId="2" w16cid:durableId="1598828160">
    <w:abstractNumId w:val="3"/>
  </w:num>
  <w:num w:numId="3" w16cid:durableId="622809551">
    <w:abstractNumId w:val="0"/>
  </w:num>
  <w:num w:numId="4" w16cid:durableId="1044601467">
    <w:abstractNumId w:val="4"/>
  </w:num>
  <w:num w:numId="5" w16cid:durableId="1601256792">
    <w:abstractNumId w:val="5"/>
  </w:num>
  <w:num w:numId="6" w16cid:durableId="680088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07"/>
    <w:rsid w:val="000123D8"/>
    <w:rsid w:val="00015D4E"/>
    <w:rsid w:val="0004662C"/>
    <w:rsid w:val="00050851"/>
    <w:rsid w:val="00052857"/>
    <w:rsid w:val="00052ABD"/>
    <w:rsid w:val="00053A6D"/>
    <w:rsid w:val="000C467B"/>
    <w:rsid w:val="000E6DBF"/>
    <w:rsid w:val="000E70E9"/>
    <w:rsid w:val="00105DE7"/>
    <w:rsid w:val="00121237"/>
    <w:rsid w:val="00121A73"/>
    <w:rsid w:val="0013396A"/>
    <w:rsid w:val="00134F0C"/>
    <w:rsid w:val="00146A93"/>
    <w:rsid w:val="001653AC"/>
    <w:rsid w:val="00181A58"/>
    <w:rsid w:val="001B08E1"/>
    <w:rsid w:val="001C608E"/>
    <w:rsid w:val="001D3D5C"/>
    <w:rsid w:val="001E25A0"/>
    <w:rsid w:val="001F37C4"/>
    <w:rsid w:val="00202CDE"/>
    <w:rsid w:val="00206742"/>
    <w:rsid w:val="0021284E"/>
    <w:rsid w:val="002165E5"/>
    <w:rsid w:val="0022457F"/>
    <w:rsid w:val="002452E7"/>
    <w:rsid w:val="00256183"/>
    <w:rsid w:val="00256467"/>
    <w:rsid w:val="00265364"/>
    <w:rsid w:val="0027171C"/>
    <w:rsid w:val="002719FF"/>
    <w:rsid w:val="00284219"/>
    <w:rsid w:val="00296628"/>
    <w:rsid w:val="002A46F5"/>
    <w:rsid w:val="002C504B"/>
    <w:rsid w:val="002E1E94"/>
    <w:rsid w:val="002E421A"/>
    <w:rsid w:val="002E511D"/>
    <w:rsid w:val="002F204C"/>
    <w:rsid w:val="002F366D"/>
    <w:rsid w:val="00302E0E"/>
    <w:rsid w:val="00320FCC"/>
    <w:rsid w:val="00323674"/>
    <w:rsid w:val="003260A0"/>
    <w:rsid w:val="00333B16"/>
    <w:rsid w:val="00351093"/>
    <w:rsid w:val="003559CB"/>
    <w:rsid w:val="00363399"/>
    <w:rsid w:val="0037364C"/>
    <w:rsid w:val="00373863"/>
    <w:rsid w:val="00381B2A"/>
    <w:rsid w:val="003928D2"/>
    <w:rsid w:val="003A4C56"/>
    <w:rsid w:val="003B2C38"/>
    <w:rsid w:val="003B3E55"/>
    <w:rsid w:val="003B7526"/>
    <w:rsid w:val="003B791C"/>
    <w:rsid w:val="003C1B0B"/>
    <w:rsid w:val="003D0809"/>
    <w:rsid w:val="003F0021"/>
    <w:rsid w:val="003F13A0"/>
    <w:rsid w:val="003F1583"/>
    <w:rsid w:val="00401188"/>
    <w:rsid w:val="0040444D"/>
    <w:rsid w:val="00404C2D"/>
    <w:rsid w:val="004050AD"/>
    <w:rsid w:val="0041408D"/>
    <w:rsid w:val="00436B2F"/>
    <w:rsid w:val="00437FF2"/>
    <w:rsid w:val="004427DE"/>
    <w:rsid w:val="00450BCF"/>
    <w:rsid w:val="00463167"/>
    <w:rsid w:val="004637E2"/>
    <w:rsid w:val="004645CE"/>
    <w:rsid w:val="00467C25"/>
    <w:rsid w:val="004721A8"/>
    <w:rsid w:val="0047436B"/>
    <w:rsid w:val="00482F42"/>
    <w:rsid w:val="004A4A1B"/>
    <w:rsid w:val="004B6AC2"/>
    <w:rsid w:val="004C650A"/>
    <w:rsid w:val="004D32F7"/>
    <w:rsid w:val="004D6441"/>
    <w:rsid w:val="004E05F4"/>
    <w:rsid w:val="004E3F81"/>
    <w:rsid w:val="005120BB"/>
    <w:rsid w:val="00515E18"/>
    <w:rsid w:val="00525BE7"/>
    <w:rsid w:val="00527ACE"/>
    <w:rsid w:val="0053649A"/>
    <w:rsid w:val="0056191F"/>
    <w:rsid w:val="00590513"/>
    <w:rsid w:val="00594937"/>
    <w:rsid w:val="005B22CC"/>
    <w:rsid w:val="005D16DC"/>
    <w:rsid w:val="005D5B9C"/>
    <w:rsid w:val="005D5EF2"/>
    <w:rsid w:val="005E52F0"/>
    <w:rsid w:val="005F6C14"/>
    <w:rsid w:val="005F6E42"/>
    <w:rsid w:val="005F6F22"/>
    <w:rsid w:val="005F774A"/>
    <w:rsid w:val="005F78CB"/>
    <w:rsid w:val="0061412C"/>
    <w:rsid w:val="00616E9D"/>
    <w:rsid w:val="0062074F"/>
    <w:rsid w:val="006601DE"/>
    <w:rsid w:val="00666C6F"/>
    <w:rsid w:val="006827B8"/>
    <w:rsid w:val="00685614"/>
    <w:rsid w:val="00695F1E"/>
    <w:rsid w:val="006A0356"/>
    <w:rsid w:val="006A143C"/>
    <w:rsid w:val="006C3167"/>
    <w:rsid w:val="006C3FE7"/>
    <w:rsid w:val="006D0A56"/>
    <w:rsid w:val="006D0FDC"/>
    <w:rsid w:val="006D78D1"/>
    <w:rsid w:val="006E01CF"/>
    <w:rsid w:val="006E0F43"/>
    <w:rsid w:val="006E15DC"/>
    <w:rsid w:val="006E1BD9"/>
    <w:rsid w:val="00703FB6"/>
    <w:rsid w:val="00717196"/>
    <w:rsid w:val="00720A79"/>
    <w:rsid w:val="00720BE1"/>
    <w:rsid w:val="007244B7"/>
    <w:rsid w:val="00726666"/>
    <w:rsid w:val="00751253"/>
    <w:rsid w:val="007A4D2B"/>
    <w:rsid w:val="007D50F8"/>
    <w:rsid w:val="007E4026"/>
    <w:rsid w:val="007F44A8"/>
    <w:rsid w:val="007F781A"/>
    <w:rsid w:val="00801D70"/>
    <w:rsid w:val="008057CB"/>
    <w:rsid w:val="0084287B"/>
    <w:rsid w:val="00847036"/>
    <w:rsid w:val="00847D48"/>
    <w:rsid w:val="00855023"/>
    <w:rsid w:val="00862C9E"/>
    <w:rsid w:val="00865FEC"/>
    <w:rsid w:val="008675A5"/>
    <w:rsid w:val="008757FC"/>
    <w:rsid w:val="00883F6B"/>
    <w:rsid w:val="00887940"/>
    <w:rsid w:val="008A44BE"/>
    <w:rsid w:val="008B3DC2"/>
    <w:rsid w:val="008D02FC"/>
    <w:rsid w:val="008D1CCB"/>
    <w:rsid w:val="008E3023"/>
    <w:rsid w:val="008F4A78"/>
    <w:rsid w:val="008F7AEF"/>
    <w:rsid w:val="00901F76"/>
    <w:rsid w:val="009061A2"/>
    <w:rsid w:val="00913101"/>
    <w:rsid w:val="009308FD"/>
    <w:rsid w:val="00936139"/>
    <w:rsid w:val="009444A8"/>
    <w:rsid w:val="00952410"/>
    <w:rsid w:val="00960499"/>
    <w:rsid w:val="00963FE7"/>
    <w:rsid w:val="00981AE3"/>
    <w:rsid w:val="009A0122"/>
    <w:rsid w:val="009C31F9"/>
    <w:rsid w:val="009D2950"/>
    <w:rsid w:val="009D3906"/>
    <w:rsid w:val="009D449C"/>
    <w:rsid w:val="009E7D38"/>
    <w:rsid w:val="00A062E8"/>
    <w:rsid w:val="00A1772D"/>
    <w:rsid w:val="00A21709"/>
    <w:rsid w:val="00A22F29"/>
    <w:rsid w:val="00A2660B"/>
    <w:rsid w:val="00A31FD7"/>
    <w:rsid w:val="00A407F1"/>
    <w:rsid w:val="00A41096"/>
    <w:rsid w:val="00A72267"/>
    <w:rsid w:val="00A72375"/>
    <w:rsid w:val="00A72D8B"/>
    <w:rsid w:val="00A736A7"/>
    <w:rsid w:val="00A74407"/>
    <w:rsid w:val="00A75ABB"/>
    <w:rsid w:val="00AA0450"/>
    <w:rsid w:val="00AA607C"/>
    <w:rsid w:val="00AC7896"/>
    <w:rsid w:val="00AD0D24"/>
    <w:rsid w:val="00AD3A05"/>
    <w:rsid w:val="00AE2A06"/>
    <w:rsid w:val="00AE3F6E"/>
    <w:rsid w:val="00AF3DC4"/>
    <w:rsid w:val="00B024A6"/>
    <w:rsid w:val="00B02E04"/>
    <w:rsid w:val="00B20C8F"/>
    <w:rsid w:val="00B367EC"/>
    <w:rsid w:val="00B37B6A"/>
    <w:rsid w:val="00B40052"/>
    <w:rsid w:val="00B43625"/>
    <w:rsid w:val="00B500FD"/>
    <w:rsid w:val="00B7030D"/>
    <w:rsid w:val="00B827A0"/>
    <w:rsid w:val="00B86E82"/>
    <w:rsid w:val="00BA1F59"/>
    <w:rsid w:val="00BA275C"/>
    <w:rsid w:val="00BA5C9D"/>
    <w:rsid w:val="00BB2C8F"/>
    <w:rsid w:val="00BB7DF0"/>
    <w:rsid w:val="00BC09DB"/>
    <w:rsid w:val="00BC2837"/>
    <w:rsid w:val="00BC3986"/>
    <w:rsid w:val="00BD5B00"/>
    <w:rsid w:val="00BD76B2"/>
    <w:rsid w:val="00BF00F1"/>
    <w:rsid w:val="00BF6D4E"/>
    <w:rsid w:val="00BF7C66"/>
    <w:rsid w:val="00C01366"/>
    <w:rsid w:val="00C403C8"/>
    <w:rsid w:val="00C40964"/>
    <w:rsid w:val="00C40F8A"/>
    <w:rsid w:val="00C42EEC"/>
    <w:rsid w:val="00C46759"/>
    <w:rsid w:val="00C56A34"/>
    <w:rsid w:val="00C6401F"/>
    <w:rsid w:val="00C76318"/>
    <w:rsid w:val="00C86FDC"/>
    <w:rsid w:val="00CA557D"/>
    <w:rsid w:val="00CB6249"/>
    <w:rsid w:val="00CD1143"/>
    <w:rsid w:val="00D00A3E"/>
    <w:rsid w:val="00D228D4"/>
    <w:rsid w:val="00D24883"/>
    <w:rsid w:val="00D25A3E"/>
    <w:rsid w:val="00D54457"/>
    <w:rsid w:val="00D62BD2"/>
    <w:rsid w:val="00D71C9A"/>
    <w:rsid w:val="00D8070E"/>
    <w:rsid w:val="00D833F5"/>
    <w:rsid w:val="00DC5807"/>
    <w:rsid w:val="00DD2FD1"/>
    <w:rsid w:val="00DE20A5"/>
    <w:rsid w:val="00DE3198"/>
    <w:rsid w:val="00DF29D4"/>
    <w:rsid w:val="00DF5127"/>
    <w:rsid w:val="00DF52E0"/>
    <w:rsid w:val="00E03A95"/>
    <w:rsid w:val="00E05456"/>
    <w:rsid w:val="00E126A0"/>
    <w:rsid w:val="00E13BC3"/>
    <w:rsid w:val="00E13E2F"/>
    <w:rsid w:val="00E168E8"/>
    <w:rsid w:val="00E216CE"/>
    <w:rsid w:val="00E25C28"/>
    <w:rsid w:val="00E40731"/>
    <w:rsid w:val="00E5628C"/>
    <w:rsid w:val="00E569B1"/>
    <w:rsid w:val="00E57270"/>
    <w:rsid w:val="00E672A8"/>
    <w:rsid w:val="00E72CE1"/>
    <w:rsid w:val="00E73481"/>
    <w:rsid w:val="00E73BDA"/>
    <w:rsid w:val="00E821B4"/>
    <w:rsid w:val="00E918EB"/>
    <w:rsid w:val="00E95136"/>
    <w:rsid w:val="00E96CEC"/>
    <w:rsid w:val="00E97A15"/>
    <w:rsid w:val="00EA11E9"/>
    <w:rsid w:val="00EA2DBB"/>
    <w:rsid w:val="00EA3F18"/>
    <w:rsid w:val="00EB3535"/>
    <w:rsid w:val="00EC3BE1"/>
    <w:rsid w:val="00EC580C"/>
    <w:rsid w:val="00EC7156"/>
    <w:rsid w:val="00EC7BC0"/>
    <w:rsid w:val="00EE5310"/>
    <w:rsid w:val="00EE60BE"/>
    <w:rsid w:val="00EE6566"/>
    <w:rsid w:val="00EE66C9"/>
    <w:rsid w:val="00EF2A46"/>
    <w:rsid w:val="00EF35C7"/>
    <w:rsid w:val="00F13E82"/>
    <w:rsid w:val="00F23F6E"/>
    <w:rsid w:val="00F46F85"/>
    <w:rsid w:val="00F81532"/>
    <w:rsid w:val="00F9542B"/>
    <w:rsid w:val="00FA7B5B"/>
    <w:rsid w:val="00FE7518"/>
    <w:rsid w:val="00FF2BDB"/>
    <w:rsid w:val="00FF5B1D"/>
    <w:rsid w:val="00FF60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7C991"/>
  <w15:chartTrackingRefBased/>
  <w15:docId w15:val="{A736CFE1-FC0D-4F01-871D-156D6C66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9CB"/>
    <w:rPr>
      <w:rFonts w:ascii="VNI-Times" w:hAnsi="VNI-Times"/>
      <w:noProof/>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44A8"/>
    <w:rPr>
      <w:rFonts w:ascii="Tahoma" w:hAnsi="Tahoma" w:cs="Tahoma"/>
      <w:sz w:val="16"/>
      <w:szCs w:val="16"/>
    </w:rPr>
  </w:style>
  <w:style w:type="table" w:styleId="TableGrid">
    <w:name w:val="Table Grid"/>
    <w:basedOn w:val="TableNormal"/>
    <w:rsid w:val="0086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rsid w:val="006E15DC"/>
    <w:rPr>
      <w:b/>
      <w:bCs/>
      <w:sz w:val="28"/>
      <w:szCs w:val="28"/>
      <w:shd w:val="clear" w:color="auto" w:fill="FFFFFF"/>
    </w:rPr>
  </w:style>
  <w:style w:type="character" w:customStyle="1" w:styleId="Bodytext2">
    <w:name w:val="Body text (2)_"/>
    <w:link w:val="Bodytext20"/>
    <w:rsid w:val="006E15DC"/>
    <w:rPr>
      <w:sz w:val="26"/>
      <w:szCs w:val="26"/>
      <w:shd w:val="clear" w:color="auto" w:fill="FFFFFF"/>
    </w:rPr>
  </w:style>
  <w:style w:type="paragraph" w:customStyle="1" w:styleId="Bodytext60">
    <w:name w:val="Body text (6)"/>
    <w:basedOn w:val="Normal"/>
    <w:link w:val="Bodytext6"/>
    <w:rsid w:val="006E15DC"/>
    <w:pPr>
      <w:widowControl w:val="0"/>
      <w:shd w:val="clear" w:color="auto" w:fill="FFFFFF"/>
      <w:spacing w:before="180" w:after="60" w:line="322" w:lineRule="exact"/>
      <w:jc w:val="center"/>
    </w:pPr>
    <w:rPr>
      <w:rFonts w:ascii="Times New Roman" w:hAnsi="Times New Roman"/>
      <w:b/>
      <w:bCs/>
      <w:szCs w:val="28"/>
      <w:lang w:val="x-none" w:eastAsia="x-none"/>
    </w:rPr>
  </w:style>
  <w:style w:type="paragraph" w:customStyle="1" w:styleId="Bodytext20">
    <w:name w:val="Body text (2)"/>
    <w:basedOn w:val="Normal"/>
    <w:link w:val="Bodytext2"/>
    <w:rsid w:val="006E15DC"/>
    <w:pPr>
      <w:widowControl w:val="0"/>
      <w:shd w:val="clear" w:color="auto" w:fill="FFFFFF"/>
      <w:spacing w:before="120" w:after="60" w:line="322" w:lineRule="exact"/>
      <w:ind w:hanging="140"/>
      <w:jc w:val="both"/>
    </w:pPr>
    <w:rPr>
      <w:rFonts w:ascii="Times New Roman" w:hAnsi="Times New Roman"/>
      <w:sz w:val="26"/>
      <w:szCs w:val="26"/>
      <w:lang w:val="x-none" w:eastAsia="x-none"/>
    </w:rPr>
  </w:style>
  <w:style w:type="character" w:customStyle="1" w:styleId="Bodytext613pt">
    <w:name w:val="Body text (6) + 13 pt"/>
    <w:aliases w:val="Not Bold"/>
    <w:rsid w:val="006E15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styleId="BodyText">
    <w:name w:val="Body Text"/>
    <w:basedOn w:val="Normal"/>
    <w:link w:val="BodyTextChar"/>
    <w:rsid w:val="006E15DC"/>
    <w:pPr>
      <w:spacing w:after="120"/>
    </w:pPr>
    <w:rPr>
      <w:rFonts w:ascii="Times New Roman" w:hAnsi="Times New Roman"/>
      <w:sz w:val="24"/>
      <w:lang w:val="x-none" w:eastAsia="x-none"/>
    </w:rPr>
  </w:style>
  <w:style w:type="character" w:customStyle="1" w:styleId="BodyTextChar">
    <w:name w:val="Body Text Char"/>
    <w:link w:val="BodyText"/>
    <w:rsid w:val="006E15DC"/>
    <w:rPr>
      <w:sz w:val="24"/>
      <w:szCs w:val="24"/>
    </w:rPr>
  </w:style>
  <w:style w:type="paragraph" w:styleId="BlockText">
    <w:name w:val="Block Text"/>
    <w:basedOn w:val="Normal"/>
    <w:rsid w:val="002E421A"/>
    <w:pPr>
      <w:ind w:left="720" w:right="-1440"/>
      <w:jc w:val="both"/>
    </w:pPr>
    <w:rPr>
      <w:sz w:val="26"/>
      <w:szCs w:val="20"/>
    </w:rPr>
  </w:style>
  <w:style w:type="character" w:styleId="Strong">
    <w:name w:val="Strong"/>
    <w:qFormat/>
    <w:rsid w:val="005F6C14"/>
    <w:rPr>
      <w:b/>
      <w:bCs/>
    </w:rPr>
  </w:style>
  <w:style w:type="paragraph" w:styleId="BodyTextIndent">
    <w:name w:val="Body Text Indent"/>
    <w:basedOn w:val="Normal"/>
    <w:link w:val="BodyTextIndentChar"/>
    <w:rsid w:val="0061412C"/>
    <w:pPr>
      <w:spacing w:after="120"/>
      <w:ind w:left="360"/>
    </w:pPr>
    <w:rPr>
      <w:lang w:val="x-none" w:eastAsia="x-none"/>
    </w:rPr>
  </w:style>
  <w:style w:type="character" w:customStyle="1" w:styleId="BodyTextIndentChar">
    <w:name w:val="Body Text Indent Char"/>
    <w:link w:val="BodyTextIndent"/>
    <w:rsid w:val="0061412C"/>
    <w:rPr>
      <w:rFonts w:ascii="VNI-Times" w:hAnsi="VNI-Times"/>
      <w:sz w:val="28"/>
      <w:szCs w:val="24"/>
    </w:rPr>
  </w:style>
  <w:style w:type="paragraph" w:customStyle="1" w:styleId="msonormalcxspmiddle">
    <w:name w:val="msonormalcxspmiddle"/>
    <w:basedOn w:val="Normal"/>
    <w:rsid w:val="008D02FC"/>
    <w:pPr>
      <w:spacing w:before="100" w:beforeAutospacing="1" w:after="100" w:afterAutospacing="1"/>
    </w:pPr>
    <w:rPr>
      <w:rFonts w:ascii="Times New Roman" w:hAnsi="Times New Roman"/>
      <w:sz w:val="24"/>
    </w:rPr>
  </w:style>
  <w:style w:type="paragraph" w:customStyle="1" w:styleId="msonormalcxspmiddlecxspmiddle">
    <w:name w:val="msonormalcxspmiddlecxspmiddle"/>
    <w:basedOn w:val="Normal"/>
    <w:rsid w:val="008D02FC"/>
    <w:pPr>
      <w:spacing w:before="100" w:beforeAutospacing="1" w:after="100" w:afterAutospacing="1"/>
    </w:pPr>
    <w:rPr>
      <w:rFonts w:ascii="Times New Roman" w:hAnsi="Times New Roman"/>
      <w:sz w:val="24"/>
    </w:rPr>
  </w:style>
  <w:style w:type="paragraph" w:styleId="Header">
    <w:name w:val="header"/>
    <w:basedOn w:val="Normal"/>
    <w:link w:val="HeaderChar"/>
    <w:rsid w:val="00134F0C"/>
    <w:pPr>
      <w:tabs>
        <w:tab w:val="center" w:pos="4680"/>
        <w:tab w:val="right" w:pos="9360"/>
      </w:tabs>
    </w:pPr>
  </w:style>
  <w:style w:type="character" w:customStyle="1" w:styleId="HeaderChar">
    <w:name w:val="Header Char"/>
    <w:link w:val="Header"/>
    <w:rsid w:val="00134F0C"/>
    <w:rPr>
      <w:rFonts w:ascii="VNI-Times" w:hAnsi="VNI-Times"/>
      <w:sz w:val="28"/>
      <w:szCs w:val="24"/>
    </w:rPr>
  </w:style>
  <w:style w:type="paragraph" w:styleId="Footer">
    <w:name w:val="footer"/>
    <w:basedOn w:val="Normal"/>
    <w:link w:val="FooterChar"/>
    <w:uiPriority w:val="99"/>
    <w:rsid w:val="00134F0C"/>
    <w:pPr>
      <w:tabs>
        <w:tab w:val="center" w:pos="4680"/>
        <w:tab w:val="right" w:pos="9360"/>
      </w:tabs>
    </w:pPr>
  </w:style>
  <w:style w:type="character" w:customStyle="1" w:styleId="FooterChar">
    <w:name w:val="Footer Char"/>
    <w:link w:val="Footer"/>
    <w:uiPriority w:val="99"/>
    <w:rsid w:val="00134F0C"/>
    <w:rPr>
      <w:rFonts w:ascii="VNI-Times" w:hAnsi="VNI-Times"/>
      <w:sz w:val="28"/>
      <w:szCs w:val="24"/>
    </w:rPr>
  </w:style>
  <w:style w:type="paragraph" w:styleId="ListParagraph">
    <w:name w:val="List Paragraph"/>
    <w:basedOn w:val="Normal"/>
    <w:uiPriority w:val="34"/>
    <w:qFormat/>
    <w:rsid w:val="00271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51570">
      <w:bodyDiv w:val="1"/>
      <w:marLeft w:val="0"/>
      <w:marRight w:val="0"/>
      <w:marTop w:val="0"/>
      <w:marBottom w:val="0"/>
      <w:divBdr>
        <w:top w:val="none" w:sz="0" w:space="0" w:color="auto"/>
        <w:left w:val="none" w:sz="0" w:space="0" w:color="auto"/>
        <w:bottom w:val="none" w:sz="0" w:space="0" w:color="auto"/>
        <w:right w:val="none" w:sz="0" w:space="0" w:color="auto"/>
      </w:divBdr>
    </w:div>
    <w:div w:id="1201094337">
      <w:bodyDiv w:val="1"/>
      <w:marLeft w:val="0"/>
      <w:marRight w:val="0"/>
      <w:marTop w:val="0"/>
      <w:marBottom w:val="0"/>
      <w:divBdr>
        <w:top w:val="none" w:sz="0" w:space="0" w:color="auto"/>
        <w:left w:val="none" w:sz="0" w:space="0" w:color="auto"/>
        <w:bottom w:val="none" w:sz="0" w:space="0" w:color="auto"/>
        <w:right w:val="none" w:sz="0" w:space="0" w:color="auto"/>
      </w:divBdr>
    </w:div>
    <w:div w:id="21237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DCFD6-2146-412E-AFEC-925D2DC9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DASDCO</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Non</dc:creator>
  <cp:keywords/>
  <cp:lastModifiedBy>Huu</cp:lastModifiedBy>
  <cp:revision>8</cp:revision>
  <cp:lastPrinted>2021-11-05T03:55:00Z</cp:lastPrinted>
  <dcterms:created xsi:type="dcterms:W3CDTF">2022-08-04T14:36:00Z</dcterms:created>
  <dcterms:modified xsi:type="dcterms:W3CDTF">2022-08-05T06:45:00Z</dcterms:modified>
</cp:coreProperties>
</file>